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F0" w:rsidRDefault="005D74F0">
      <w:pPr>
        <w:pStyle w:val="ConsPlusNormal"/>
        <w:jc w:val="both"/>
        <w:outlineLvl w:val="0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5D74F0" w:rsidRDefault="005D74F0">
      <w:pPr>
        <w:pStyle w:val="ConsPlusNormal"/>
        <w:spacing w:before="220"/>
        <w:jc w:val="both"/>
      </w:pPr>
      <w:r>
        <w:t>Республики Беларусь 18 августа 2014 г. N 8/28999</w:t>
      </w:r>
    </w:p>
    <w:p w:rsidR="005D74F0" w:rsidRDefault="005D74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74F0" w:rsidRDefault="005D74F0">
      <w:pPr>
        <w:pStyle w:val="ConsPlusNormal"/>
        <w:jc w:val="both"/>
      </w:pPr>
    </w:p>
    <w:p w:rsidR="005D74F0" w:rsidRDefault="005D74F0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:rsidR="005D74F0" w:rsidRDefault="005D74F0">
      <w:pPr>
        <w:pStyle w:val="ConsPlusTitle"/>
        <w:jc w:val="center"/>
      </w:pPr>
      <w:r>
        <w:t>21 июля 2014 г. N 115</w:t>
      </w:r>
    </w:p>
    <w:p w:rsidR="005D74F0" w:rsidRDefault="005D74F0">
      <w:pPr>
        <w:pStyle w:val="ConsPlusTitle"/>
        <w:jc w:val="center"/>
      </w:pPr>
    </w:p>
    <w:p w:rsidR="005D74F0" w:rsidRDefault="005D74F0">
      <w:pPr>
        <w:pStyle w:val="ConsPlusTitle"/>
        <w:jc w:val="center"/>
      </w:pPr>
      <w:r>
        <w:t>О ТИПОВЫХ ШТАТАХ И НОРМАТИВАХ ЧИСЛЕННОСТИ РАБОТНИКОВ ДЕТСКИХ ДОМОВ</w:t>
      </w:r>
    </w:p>
    <w:p w:rsidR="005D74F0" w:rsidRDefault="005D74F0">
      <w:pPr>
        <w:pStyle w:val="ConsPlusNormal"/>
        <w:jc w:val="both"/>
      </w:pPr>
    </w:p>
    <w:p w:rsidR="005D74F0" w:rsidRDefault="005D74F0">
      <w:pPr>
        <w:pStyle w:val="ConsPlusNormal"/>
        <w:ind w:firstLine="540"/>
        <w:jc w:val="both"/>
      </w:pPr>
      <w:r>
        <w:t xml:space="preserve">На основании </w:t>
      </w:r>
      <w:hyperlink r:id="rId4" w:history="1">
        <w:r>
          <w:rPr>
            <w:color w:val="0000FF"/>
          </w:rPr>
          <w:t>подпункта 4.6</w:t>
        </w:r>
      </w:hyperlink>
      <w:r>
        <w:t xml:space="preserve"> и </w:t>
      </w:r>
      <w:hyperlink r:id="rId5" w:history="1">
        <w:r>
          <w:rPr>
            <w:color w:val="0000FF"/>
          </w:rPr>
          <w:t>абзаца третьего подпункта 4.8 пункта 4</w:t>
        </w:r>
      </w:hyperlink>
      <w:r>
        <w:t xml:space="preserve"> Положения о Министерстве образования Республики Беларусь, утвержденного постановлением Совета Министров Республики Беларусь от 4 августа 2011 г. N 1049 "Об изменении, дополнении и признании утратившими силу некоторых постановлений Правительства Республики Беларусь по вопросам образования", Министерство образования Республики Беларусь ПОСТАНОВЛЯЕТ:</w:t>
      </w:r>
    </w:p>
    <w:p w:rsidR="005D74F0" w:rsidRDefault="005D74F0">
      <w:pPr>
        <w:pStyle w:val="ConsPlusNormal"/>
        <w:spacing w:before="220"/>
        <w:ind w:firstLine="540"/>
        <w:jc w:val="both"/>
      </w:pPr>
      <w:r>
        <w:t xml:space="preserve">1. Установить типовые </w:t>
      </w:r>
      <w:hyperlink w:anchor="P68" w:history="1">
        <w:r>
          <w:rPr>
            <w:color w:val="0000FF"/>
          </w:rPr>
          <w:t>штаты и нормативы</w:t>
        </w:r>
      </w:hyperlink>
      <w:r>
        <w:t xml:space="preserve"> численности работников детских домов согласно приложению к настоящему постановлению (далее - типовые штаты и нормативы численности).</w:t>
      </w:r>
    </w:p>
    <w:p w:rsidR="005D74F0" w:rsidRDefault="005D74F0">
      <w:pPr>
        <w:pStyle w:val="ConsPlusNormal"/>
        <w:spacing w:before="220"/>
        <w:ind w:firstLine="540"/>
        <w:jc w:val="both"/>
      </w:pPr>
      <w:r>
        <w:t>2. Определить, что:</w:t>
      </w:r>
    </w:p>
    <w:p w:rsidR="005D74F0" w:rsidRDefault="005D74F0">
      <w:pPr>
        <w:pStyle w:val="ConsPlusNormal"/>
        <w:spacing w:before="220"/>
        <w:ind w:firstLine="540"/>
        <w:jc w:val="both"/>
      </w:pPr>
      <w:r>
        <w:t>2.1. типовые штаты и нормативы численности применяются при утверждении руководителями детских домов, финансируемых за счет средств республиканского и (или) местных бюджетов, штатных расписаний на 1 января календарного года в пределах утвержденного в установленном порядке фонда заработной платы. При этом принимается фактическая численность воспитанников и работников детских домов по состоянию на 1 января;</w:t>
      </w:r>
    </w:p>
    <w:p w:rsidR="005D74F0" w:rsidRDefault="005D74F0">
      <w:pPr>
        <w:pStyle w:val="ConsPlusNormal"/>
        <w:spacing w:before="220"/>
        <w:ind w:firstLine="540"/>
        <w:jc w:val="both"/>
      </w:pPr>
      <w:r>
        <w:t xml:space="preserve">2.2. нормативы численности рабочих детских домов, занятых обслуживанием зданий, сооружений и ремонтом оборудования, определяются по каждой профессии в целом по зданию согласно </w:t>
      </w:r>
      <w:hyperlink w:anchor="P311" w:history="1">
        <w:r>
          <w:rPr>
            <w:color w:val="0000FF"/>
          </w:rPr>
          <w:t>таблицам 2</w:t>
        </w:r>
      </w:hyperlink>
      <w:r>
        <w:t xml:space="preserve">, </w:t>
      </w:r>
      <w:hyperlink w:anchor="P659" w:history="1">
        <w:r>
          <w:rPr>
            <w:color w:val="0000FF"/>
          </w:rPr>
          <w:t>3</w:t>
        </w:r>
      </w:hyperlink>
      <w:r>
        <w:t xml:space="preserve"> приложения к настоящему постановлению. При этом округление численности рабочих производится в следующем порядке:</w:t>
      </w:r>
    </w:p>
    <w:p w:rsidR="005D74F0" w:rsidRDefault="005D74F0">
      <w:pPr>
        <w:pStyle w:val="ConsPlusNormal"/>
        <w:spacing w:before="220"/>
        <w:ind w:firstLine="540"/>
        <w:jc w:val="both"/>
      </w:pPr>
      <w:r>
        <w:t>в случае совмещения двух или нескольких профессий - в целом по совмещаемым профессиям;</w:t>
      </w:r>
    </w:p>
    <w:p w:rsidR="005D74F0" w:rsidRDefault="005D74F0">
      <w:pPr>
        <w:pStyle w:val="ConsPlusNormal"/>
        <w:spacing w:before="220"/>
        <w:ind w:firstLine="540"/>
        <w:jc w:val="both"/>
      </w:pPr>
      <w:r>
        <w:t>при невозможности совмещения - по каждой профессии отдельно или по общей численности рабочих в целом по зданию;</w:t>
      </w:r>
    </w:p>
    <w:p w:rsidR="005D74F0" w:rsidRDefault="005D74F0">
      <w:pPr>
        <w:pStyle w:val="ConsPlusNormal"/>
        <w:spacing w:before="220"/>
        <w:ind w:firstLine="540"/>
        <w:jc w:val="both"/>
      </w:pPr>
      <w:r>
        <w:t xml:space="preserve">2.3. нормативы численности рабочих, занятых обслуживанием котельных, определяются согласно </w:t>
      </w:r>
      <w:hyperlink w:anchor="P950" w:history="1">
        <w:r>
          <w:rPr>
            <w:color w:val="0000FF"/>
          </w:rPr>
          <w:t>таблице 4</w:t>
        </w:r>
      </w:hyperlink>
      <w:r>
        <w:t xml:space="preserve"> приложения к настоящему постановлению. При этом округление численности рабочих производится в целом по данной котельной;</w:t>
      </w:r>
    </w:p>
    <w:p w:rsidR="005D74F0" w:rsidRDefault="005D74F0">
      <w:pPr>
        <w:pStyle w:val="ConsPlusNormal"/>
        <w:spacing w:before="220"/>
        <w:ind w:firstLine="540"/>
        <w:jc w:val="both"/>
      </w:pPr>
      <w:r>
        <w:t>2.4. руководители детских домов с согласия соответствующих управлений (отделов) образования, спорта и туризма, управлений (отделов) образования, финансовых органов местных исполнительных и распорядительных органов могут вводить дополнительно штатные единицы, не предусмотренные типовыми штатами и нормативами численности;</w:t>
      </w:r>
    </w:p>
    <w:p w:rsidR="005D74F0" w:rsidRDefault="005D74F0">
      <w:pPr>
        <w:pStyle w:val="ConsPlusNormal"/>
        <w:spacing w:before="220"/>
        <w:ind w:firstLine="540"/>
        <w:jc w:val="both"/>
      </w:pPr>
      <w:r>
        <w:t>2.5. приведенные в типовых штатах и нормативах численности числовые значения с указанием "до" следует понимать включительно;</w:t>
      </w:r>
    </w:p>
    <w:p w:rsidR="005D74F0" w:rsidRDefault="005D74F0">
      <w:pPr>
        <w:pStyle w:val="ConsPlusNormal"/>
        <w:spacing w:before="220"/>
        <w:ind w:firstLine="540"/>
        <w:jc w:val="both"/>
      </w:pPr>
      <w:r>
        <w:t>2.6. штатная численность работников (кроме воспитателей дошкольного образования, воспитателей, помощников воспитателей, педагога дополнительного образования), рассчитанная в соответствии с типовыми штатами и нормативами численности, определяется с округлением в следующем порядке:</w:t>
      </w:r>
    </w:p>
    <w:p w:rsidR="005D74F0" w:rsidRDefault="005D74F0">
      <w:pPr>
        <w:pStyle w:val="ConsPlusNormal"/>
        <w:spacing w:before="220"/>
        <w:ind w:firstLine="540"/>
        <w:jc w:val="both"/>
      </w:pPr>
      <w:r>
        <w:t>итоговые цифры менее 0,13 не учитываются;</w:t>
      </w:r>
    </w:p>
    <w:p w:rsidR="005D74F0" w:rsidRDefault="005D74F0">
      <w:pPr>
        <w:pStyle w:val="ConsPlusNormal"/>
        <w:spacing w:before="220"/>
        <w:ind w:firstLine="540"/>
        <w:jc w:val="both"/>
      </w:pPr>
      <w:r>
        <w:lastRenderedPageBreak/>
        <w:t>цифры 0,13 - 0,37 округляются до 0,25;</w:t>
      </w:r>
    </w:p>
    <w:p w:rsidR="005D74F0" w:rsidRDefault="005D74F0">
      <w:pPr>
        <w:pStyle w:val="ConsPlusNormal"/>
        <w:spacing w:before="220"/>
        <w:ind w:firstLine="540"/>
        <w:jc w:val="both"/>
      </w:pPr>
      <w:r>
        <w:t>цифры 0,38 - 0,62 округляются до 0,5;</w:t>
      </w:r>
    </w:p>
    <w:p w:rsidR="005D74F0" w:rsidRDefault="005D74F0">
      <w:pPr>
        <w:pStyle w:val="ConsPlusNormal"/>
        <w:spacing w:before="220"/>
        <w:ind w:firstLine="540"/>
        <w:jc w:val="both"/>
      </w:pPr>
      <w:r>
        <w:t>цифры 0,63 - 0,87 округляются до 0,75;</w:t>
      </w:r>
    </w:p>
    <w:p w:rsidR="005D74F0" w:rsidRDefault="005D74F0">
      <w:pPr>
        <w:pStyle w:val="ConsPlusNormal"/>
        <w:spacing w:before="220"/>
        <w:ind w:firstLine="540"/>
        <w:jc w:val="both"/>
      </w:pPr>
      <w:r>
        <w:t>цифры свыше 0,87 округляются до единицы.</w:t>
      </w:r>
    </w:p>
    <w:p w:rsidR="005D74F0" w:rsidRDefault="005D74F0">
      <w:pPr>
        <w:pStyle w:val="ConsPlusNormal"/>
        <w:spacing w:before="220"/>
        <w:ind w:firstLine="540"/>
        <w:jc w:val="both"/>
      </w:pPr>
      <w:r>
        <w:t>3. Настоящее постановление вступает в силу после его официального опубликования.</w:t>
      </w:r>
    </w:p>
    <w:p w:rsidR="005D74F0" w:rsidRDefault="005D74F0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D74F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D74F0" w:rsidRDefault="005D74F0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D74F0" w:rsidRDefault="005D74F0">
            <w:pPr>
              <w:pStyle w:val="ConsPlusNormal"/>
              <w:jc w:val="right"/>
            </w:pPr>
            <w:proofErr w:type="spellStart"/>
            <w:r>
              <w:t>С.А.Маскевич</w:t>
            </w:r>
            <w:proofErr w:type="spellEnd"/>
          </w:p>
        </w:tc>
      </w:tr>
    </w:tbl>
    <w:p w:rsidR="005D74F0" w:rsidRDefault="005D74F0">
      <w:pPr>
        <w:pStyle w:val="ConsPlusNormal"/>
        <w:jc w:val="both"/>
      </w:pPr>
    </w:p>
    <w:p w:rsidR="005D74F0" w:rsidRDefault="005D74F0">
      <w:pPr>
        <w:pStyle w:val="ConsPlusNonformat"/>
        <w:jc w:val="both"/>
      </w:pPr>
      <w:r>
        <w:t xml:space="preserve">СОГЛАСОВАНО                   </w:t>
      </w:r>
      <w:proofErr w:type="spellStart"/>
      <w:r>
        <w:t>СОГЛАСОВАНО</w:t>
      </w:r>
      <w:proofErr w:type="spellEnd"/>
    </w:p>
    <w:p w:rsidR="005D74F0" w:rsidRDefault="005D74F0">
      <w:pPr>
        <w:pStyle w:val="ConsPlusNonformat"/>
        <w:jc w:val="both"/>
      </w:pPr>
      <w:r>
        <w:t>Первый заместитель            Председатель</w:t>
      </w:r>
    </w:p>
    <w:p w:rsidR="005D74F0" w:rsidRDefault="005D74F0">
      <w:pPr>
        <w:pStyle w:val="ConsPlusNonformat"/>
        <w:jc w:val="both"/>
      </w:pPr>
      <w:r>
        <w:t>Министра финансов             Брестского областного</w:t>
      </w:r>
    </w:p>
    <w:p w:rsidR="005D74F0" w:rsidRDefault="005D74F0">
      <w:pPr>
        <w:pStyle w:val="ConsPlusNonformat"/>
        <w:jc w:val="both"/>
      </w:pPr>
      <w:r>
        <w:t>Республики Беларусь           исполнительного комитета</w:t>
      </w:r>
    </w:p>
    <w:p w:rsidR="005D74F0" w:rsidRDefault="005D74F0">
      <w:pPr>
        <w:pStyle w:val="ConsPlusNonformat"/>
        <w:jc w:val="both"/>
      </w:pPr>
      <w:r>
        <w:t xml:space="preserve">        </w:t>
      </w:r>
      <w:proofErr w:type="spellStart"/>
      <w:r>
        <w:t>В.В.Амарин</w:t>
      </w:r>
      <w:proofErr w:type="spellEnd"/>
      <w:r>
        <w:t xml:space="preserve">                    </w:t>
      </w:r>
      <w:proofErr w:type="spellStart"/>
      <w:r>
        <w:t>К.А.Сумар</w:t>
      </w:r>
      <w:proofErr w:type="spellEnd"/>
    </w:p>
    <w:p w:rsidR="005D74F0" w:rsidRDefault="005D74F0">
      <w:pPr>
        <w:pStyle w:val="ConsPlusNonformat"/>
        <w:jc w:val="both"/>
      </w:pPr>
      <w:r>
        <w:t>30.06.2014                    06.03.2014</w:t>
      </w:r>
    </w:p>
    <w:p w:rsidR="005D74F0" w:rsidRDefault="005D74F0">
      <w:pPr>
        <w:pStyle w:val="ConsPlusNonformat"/>
        <w:jc w:val="both"/>
      </w:pPr>
    </w:p>
    <w:p w:rsidR="005D74F0" w:rsidRDefault="005D74F0">
      <w:pPr>
        <w:pStyle w:val="ConsPlusNonformat"/>
        <w:jc w:val="both"/>
      </w:pPr>
      <w:r>
        <w:t xml:space="preserve">СОГЛАСОВАНО                   </w:t>
      </w:r>
      <w:proofErr w:type="spellStart"/>
      <w:r>
        <w:t>СОГЛАСОВАНО</w:t>
      </w:r>
      <w:proofErr w:type="spellEnd"/>
    </w:p>
    <w:p w:rsidR="005D74F0" w:rsidRDefault="005D74F0">
      <w:pPr>
        <w:pStyle w:val="ConsPlusNonformat"/>
        <w:jc w:val="both"/>
      </w:pPr>
      <w:r>
        <w:t xml:space="preserve">Председатель                  </w:t>
      </w:r>
      <w:proofErr w:type="spellStart"/>
      <w:r>
        <w:t>Председатель</w:t>
      </w:r>
      <w:proofErr w:type="spellEnd"/>
    </w:p>
    <w:p w:rsidR="005D74F0" w:rsidRDefault="005D74F0">
      <w:pPr>
        <w:pStyle w:val="ConsPlusNonformat"/>
        <w:jc w:val="both"/>
      </w:pPr>
      <w:r>
        <w:t>Витебского областного         Гомельского областного</w:t>
      </w:r>
    </w:p>
    <w:p w:rsidR="005D74F0" w:rsidRDefault="005D74F0">
      <w:pPr>
        <w:pStyle w:val="ConsPlusNonformat"/>
        <w:jc w:val="both"/>
      </w:pPr>
      <w:r>
        <w:t>исполнительного комитета      исполнительного комитета</w:t>
      </w:r>
    </w:p>
    <w:p w:rsidR="005D74F0" w:rsidRDefault="005D74F0">
      <w:pPr>
        <w:pStyle w:val="ConsPlusNonformat"/>
        <w:jc w:val="both"/>
      </w:pPr>
      <w:r>
        <w:t xml:space="preserve">        </w:t>
      </w:r>
      <w:proofErr w:type="spellStart"/>
      <w:r>
        <w:t>А.Н.Косинец</w:t>
      </w:r>
      <w:proofErr w:type="spellEnd"/>
      <w:r>
        <w:t xml:space="preserve">                   </w:t>
      </w:r>
      <w:proofErr w:type="spellStart"/>
      <w:r>
        <w:t>В.А.Дворник</w:t>
      </w:r>
      <w:proofErr w:type="spellEnd"/>
    </w:p>
    <w:p w:rsidR="005D74F0" w:rsidRDefault="005D74F0">
      <w:pPr>
        <w:pStyle w:val="ConsPlusNonformat"/>
        <w:jc w:val="both"/>
      </w:pPr>
      <w:r>
        <w:t>06.03.2014                    07.03.2014</w:t>
      </w:r>
    </w:p>
    <w:p w:rsidR="005D74F0" w:rsidRDefault="005D74F0">
      <w:pPr>
        <w:pStyle w:val="ConsPlusNonformat"/>
        <w:jc w:val="both"/>
      </w:pPr>
    </w:p>
    <w:p w:rsidR="005D74F0" w:rsidRDefault="005D74F0">
      <w:pPr>
        <w:pStyle w:val="ConsPlusNonformat"/>
        <w:jc w:val="both"/>
      </w:pPr>
      <w:r>
        <w:t xml:space="preserve">СОГЛАСОВАНО                   </w:t>
      </w:r>
      <w:proofErr w:type="spellStart"/>
      <w:r>
        <w:t>СОГЛАСОВАНО</w:t>
      </w:r>
      <w:proofErr w:type="spellEnd"/>
    </w:p>
    <w:p w:rsidR="005D74F0" w:rsidRDefault="005D74F0">
      <w:pPr>
        <w:pStyle w:val="ConsPlusNonformat"/>
        <w:jc w:val="both"/>
      </w:pPr>
      <w:r>
        <w:t xml:space="preserve">Председатель                  </w:t>
      </w:r>
      <w:proofErr w:type="spellStart"/>
      <w:r>
        <w:t>Председатель</w:t>
      </w:r>
      <w:proofErr w:type="spellEnd"/>
    </w:p>
    <w:p w:rsidR="005D74F0" w:rsidRDefault="005D74F0">
      <w:pPr>
        <w:pStyle w:val="ConsPlusNonformat"/>
        <w:jc w:val="both"/>
      </w:pPr>
      <w:r>
        <w:t>Гродненского областного       Минского городского</w:t>
      </w:r>
    </w:p>
    <w:p w:rsidR="005D74F0" w:rsidRDefault="005D74F0">
      <w:pPr>
        <w:pStyle w:val="ConsPlusNonformat"/>
        <w:jc w:val="both"/>
      </w:pPr>
      <w:r>
        <w:t>исполнительного комитета      исполнительного комитета</w:t>
      </w:r>
    </w:p>
    <w:p w:rsidR="005D74F0" w:rsidRDefault="005D74F0">
      <w:pPr>
        <w:pStyle w:val="ConsPlusNonformat"/>
        <w:jc w:val="both"/>
      </w:pPr>
      <w:r>
        <w:t xml:space="preserve">        </w:t>
      </w:r>
      <w:proofErr w:type="spellStart"/>
      <w:r>
        <w:t>В.В.Кравцов</w:t>
      </w:r>
      <w:proofErr w:type="spellEnd"/>
      <w:r>
        <w:t xml:space="preserve">                   </w:t>
      </w:r>
      <w:proofErr w:type="spellStart"/>
      <w:r>
        <w:t>Н.А.Ладутько</w:t>
      </w:r>
      <w:proofErr w:type="spellEnd"/>
    </w:p>
    <w:p w:rsidR="005D74F0" w:rsidRDefault="005D74F0">
      <w:pPr>
        <w:pStyle w:val="ConsPlusNonformat"/>
        <w:jc w:val="both"/>
      </w:pPr>
      <w:r>
        <w:t>26.03.2014                    12.03.2014</w:t>
      </w:r>
    </w:p>
    <w:p w:rsidR="005D74F0" w:rsidRDefault="005D74F0">
      <w:pPr>
        <w:pStyle w:val="ConsPlusNonformat"/>
        <w:jc w:val="both"/>
      </w:pPr>
    </w:p>
    <w:p w:rsidR="005D74F0" w:rsidRDefault="005D74F0">
      <w:pPr>
        <w:pStyle w:val="ConsPlusNonformat"/>
        <w:jc w:val="both"/>
      </w:pPr>
      <w:r>
        <w:t xml:space="preserve">СОГЛАСОВАНО                   </w:t>
      </w:r>
      <w:proofErr w:type="spellStart"/>
      <w:r>
        <w:t>СОГЛАСОВАНО</w:t>
      </w:r>
      <w:proofErr w:type="spellEnd"/>
    </w:p>
    <w:p w:rsidR="005D74F0" w:rsidRDefault="005D74F0">
      <w:pPr>
        <w:pStyle w:val="ConsPlusNonformat"/>
        <w:jc w:val="both"/>
      </w:pPr>
      <w:r>
        <w:t xml:space="preserve">Председатель                  </w:t>
      </w:r>
      <w:proofErr w:type="spellStart"/>
      <w:r>
        <w:t>Председатель</w:t>
      </w:r>
      <w:proofErr w:type="spellEnd"/>
    </w:p>
    <w:p w:rsidR="005D74F0" w:rsidRDefault="005D74F0">
      <w:pPr>
        <w:pStyle w:val="ConsPlusNonformat"/>
        <w:jc w:val="both"/>
      </w:pPr>
      <w:r>
        <w:t>Минского областного           Могилевского областного</w:t>
      </w:r>
    </w:p>
    <w:p w:rsidR="005D74F0" w:rsidRDefault="005D74F0">
      <w:pPr>
        <w:pStyle w:val="ConsPlusNonformat"/>
        <w:jc w:val="both"/>
      </w:pPr>
      <w:r>
        <w:t>исполнительного комитета      исполнительного комитета</w:t>
      </w:r>
    </w:p>
    <w:p w:rsidR="005D74F0" w:rsidRDefault="005D74F0">
      <w:pPr>
        <w:pStyle w:val="ConsPlusNonformat"/>
        <w:jc w:val="both"/>
      </w:pPr>
      <w:r>
        <w:t xml:space="preserve">        </w:t>
      </w:r>
      <w:proofErr w:type="spellStart"/>
      <w:r>
        <w:t>С.Б.Шапиро</w:t>
      </w:r>
      <w:proofErr w:type="spellEnd"/>
      <w:r>
        <w:t xml:space="preserve">                    </w:t>
      </w:r>
      <w:proofErr w:type="spellStart"/>
      <w:r>
        <w:t>П.М.Рудник</w:t>
      </w:r>
      <w:proofErr w:type="spellEnd"/>
    </w:p>
    <w:p w:rsidR="005D74F0" w:rsidRDefault="005D74F0">
      <w:pPr>
        <w:pStyle w:val="ConsPlusNonformat"/>
        <w:jc w:val="both"/>
      </w:pPr>
      <w:r>
        <w:t>10.03.2014                    26.03.2014</w:t>
      </w:r>
    </w:p>
    <w:p w:rsidR="005D74F0" w:rsidRDefault="005D74F0">
      <w:pPr>
        <w:pStyle w:val="ConsPlusNormal"/>
        <w:jc w:val="both"/>
      </w:pPr>
    </w:p>
    <w:p w:rsidR="005D74F0" w:rsidRDefault="005D74F0">
      <w:pPr>
        <w:pStyle w:val="ConsPlusNormal"/>
        <w:jc w:val="both"/>
      </w:pPr>
    </w:p>
    <w:p w:rsidR="005D74F0" w:rsidRDefault="005D74F0">
      <w:pPr>
        <w:pStyle w:val="ConsPlusNormal"/>
        <w:jc w:val="both"/>
      </w:pPr>
    </w:p>
    <w:p w:rsidR="005D74F0" w:rsidRDefault="005D74F0">
      <w:pPr>
        <w:pStyle w:val="ConsPlusNormal"/>
      </w:pPr>
    </w:p>
    <w:p w:rsidR="005D74F0" w:rsidRDefault="005D74F0">
      <w:pPr>
        <w:pStyle w:val="ConsPlusNormal"/>
        <w:jc w:val="both"/>
      </w:pPr>
    </w:p>
    <w:p w:rsidR="005D74F0" w:rsidRDefault="005D74F0">
      <w:pPr>
        <w:pStyle w:val="ConsPlusNormal"/>
        <w:jc w:val="right"/>
        <w:outlineLvl w:val="0"/>
      </w:pPr>
      <w:r>
        <w:t>Приложение</w:t>
      </w:r>
    </w:p>
    <w:p w:rsidR="005D74F0" w:rsidRDefault="005D74F0">
      <w:pPr>
        <w:pStyle w:val="ConsPlusNormal"/>
        <w:jc w:val="right"/>
      </w:pPr>
      <w:r>
        <w:t>к постановлению</w:t>
      </w:r>
    </w:p>
    <w:p w:rsidR="005D74F0" w:rsidRDefault="005D74F0">
      <w:pPr>
        <w:pStyle w:val="ConsPlusNormal"/>
        <w:jc w:val="right"/>
      </w:pPr>
      <w:r>
        <w:t>Министерства образования</w:t>
      </w:r>
    </w:p>
    <w:p w:rsidR="005D74F0" w:rsidRDefault="005D74F0">
      <w:pPr>
        <w:pStyle w:val="ConsPlusNormal"/>
        <w:jc w:val="right"/>
      </w:pPr>
      <w:r>
        <w:t>Республики Беларусь</w:t>
      </w:r>
    </w:p>
    <w:p w:rsidR="005D74F0" w:rsidRDefault="005D74F0">
      <w:pPr>
        <w:pStyle w:val="ConsPlusNormal"/>
        <w:jc w:val="right"/>
      </w:pPr>
      <w:r>
        <w:t>21.07.2014 N 115</w:t>
      </w:r>
    </w:p>
    <w:p w:rsidR="005D74F0" w:rsidRDefault="005D74F0">
      <w:pPr>
        <w:pStyle w:val="ConsPlusNormal"/>
        <w:jc w:val="both"/>
      </w:pPr>
    </w:p>
    <w:p w:rsidR="005D74F0" w:rsidRDefault="005D74F0">
      <w:pPr>
        <w:pStyle w:val="ConsPlusNormal"/>
        <w:jc w:val="right"/>
        <w:outlineLvl w:val="1"/>
      </w:pPr>
      <w:bookmarkStart w:id="1" w:name="P68"/>
      <w:bookmarkEnd w:id="1"/>
      <w:r>
        <w:t>Таблица 1</w:t>
      </w:r>
    </w:p>
    <w:p w:rsidR="005D74F0" w:rsidRDefault="005D74F0">
      <w:pPr>
        <w:pStyle w:val="ConsPlusNormal"/>
        <w:jc w:val="both"/>
      </w:pPr>
    </w:p>
    <w:p w:rsidR="005D74F0" w:rsidRDefault="005D74F0">
      <w:pPr>
        <w:pStyle w:val="ConsPlusNormal"/>
        <w:jc w:val="center"/>
      </w:pPr>
      <w:r>
        <w:rPr>
          <w:b/>
        </w:rPr>
        <w:t>Типовые штаты и нормативы численности работников детских домов</w:t>
      </w:r>
    </w:p>
    <w:p w:rsidR="005D74F0" w:rsidRDefault="005D74F0">
      <w:pPr>
        <w:pStyle w:val="ConsPlusNormal"/>
        <w:jc w:val="both"/>
      </w:pPr>
    </w:p>
    <w:p w:rsidR="005D74F0" w:rsidRDefault="005D74F0">
      <w:pPr>
        <w:sectPr w:rsidR="005D74F0" w:rsidSect="005D6C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2994"/>
        <w:gridCol w:w="1073"/>
        <w:gridCol w:w="1140"/>
        <w:gridCol w:w="3893"/>
      </w:tblGrid>
      <w:tr w:rsidR="005D74F0">
        <w:tc>
          <w:tcPr>
            <w:tcW w:w="539" w:type="dxa"/>
            <w:vMerge w:val="restart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2994" w:type="dxa"/>
            <w:vMerge w:val="restart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Наименование должности, профессии</w:t>
            </w:r>
          </w:p>
        </w:tc>
        <w:tc>
          <w:tcPr>
            <w:tcW w:w="2213" w:type="dxa"/>
            <w:gridSpan w:val="2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Количество штатных единиц в зависимости от численности воспитанников</w:t>
            </w:r>
          </w:p>
        </w:tc>
        <w:tc>
          <w:tcPr>
            <w:tcW w:w="3893" w:type="dxa"/>
            <w:vMerge w:val="restart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Условия введения штатных единиц</w:t>
            </w:r>
          </w:p>
        </w:tc>
      </w:tr>
      <w:tr w:rsidR="005D74F0">
        <w:tc>
          <w:tcPr>
            <w:tcW w:w="539" w:type="dxa"/>
            <w:vMerge/>
          </w:tcPr>
          <w:p w:rsidR="005D74F0" w:rsidRDefault="005D74F0"/>
        </w:tc>
        <w:tc>
          <w:tcPr>
            <w:tcW w:w="2994" w:type="dxa"/>
            <w:vMerge/>
          </w:tcPr>
          <w:p w:rsidR="005D74F0" w:rsidRDefault="005D74F0"/>
        </w:tc>
        <w:tc>
          <w:tcPr>
            <w:tcW w:w="1073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20 - 75</w:t>
            </w:r>
          </w:p>
        </w:tc>
        <w:tc>
          <w:tcPr>
            <w:tcW w:w="1140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76 и более</w:t>
            </w:r>
          </w:p>
        </w:tc>
        <w:tc>
          <w:tcPr>
            <w:tcW w:w="3893" w:type="dxa"/>
            <w:vMerge/>
          </w:tcPr>
          <w:p w:rsidR="005D74F0" w:rsidRDefault="005D74F0"/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Директор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Заместитель директора по учебно-воспитательной, воспитательной работе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Заместитель директора по хозяйственной работе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Заведующий хозяйством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Не вводится при ведении бухгалтерского учета и составлении отчетности организацией или индивидуальным предпринимателем, оказывающими услуги по ведению бухгалтерского учета и составлению отчетности</w:t>
            </w: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Бухгалтер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Не вводится при ведении бухгалтерского учета и составлении отчетности организацией или индивидуальным предпринимателем, оказывающими услуги по ведению бухгалтерского учета и составлению отчетности</w:t>
            </w: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Педагог-психолог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Педагог социальный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Делопроизводитель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Юрисконсульт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Библиотекарь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При наличии библиотеки</w:t>
            </w: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Музыкальный руководитель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Воспитатель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Численность воспитателей групп воспитанников от 7 до 18 лет (далее - группы воспитанников школьного возраста), разновозрастных групп рассчитывается на каждую группу воспитанников по следующим формулам:</w:t>
            </w:r>
          </w:p>
          <w:p w:rsidR="005D74F0" w:rsidRDefault="005D74F0">
            <w:pPr>
              <w:pStyle w:val="ConsPlusNormal"/>
            </w:pPr>
            <w:r>
              <w:t>воспитателей в разновозрастных группах, а также в группах воспитанников школьного возраста в каникулярный период, в выходные и праздничные дни по формуле</w:t>
            </w:r>
          </w:p>
          <w:p w:rsidR="005D74F0" w:rsidRDefault="005D74F0">
            <w:pPr>
              <w:pStyle w:val="ConsPlusNormal"/>
            </w:pPr>
          </w:p>
          <w:p w:rsidR="005D74F0" w:rsidRDefault="005D74F0">
            <w:pPr>
              <w:pStyle w:val="ConsPlusNormal"/>
              <w:jc w:val="center"/>
            </w:pPr>
            <w:r w:rsidRPr="00576CAC">
              <w:rPr>
                <w:position w:val="-24"/>
              </w:rPr>
              <w:pict>
                <v:shape id="_x0000_i1025" style="width:46.5pt;height:35.25pt" coordsize="" o:spt="100" adj="0,,0" path="" filled="f" stroked="f">
                  <v:stroke joinstyle="miter"/>
                  <v:imagedata r:id="rId6" o:title="base_45057_136537_32768"/>
                  <v:formulas/>
                  <v:path o:connecttype="segments"/>
                </v:shape>
              </w:pict>
            </w:r>
          </w:p>
          <w:p w:rsidR="005D74F0" w:rsidRDefault="005D74F0">
            <w:pPr>
              <w:pStyle w:val="ConsPlusNormal"/>
            </w:pPr>
          </w:p>
          <w:p w:rsidR="005D74F0" w:rsidRDefault="005D74F0">
            <w:pPr>
              <w:pStyle w:val="ConsPlusNormal"/>
            </w:pPr>
            <w:r>
              <w:t>воспитателей, работающих в группах воспитанников школьного возраста в учебный период, по формуле</w:t>
            </w:r>
          </w:p>
          <w:p w:rsidR="005D74F0" w:rsidRDefault="005D74F0">
            <w:pPr>
              <w:pStyle w:val="ConsPlusNormal"/>
            </w:pPr>
          </w:p>
          <w:p w:rsidR="005D74F0" w:rsidRDefault="005D74F0">
            <w:pPr>
              <w:pStyle w:val="ConsPlusNormal"/>
              <w:jc w:val="center"/>
            </w:pPr>
            <w:r w:rsidRPr="00576CAC">
              <w:rPr>
                <w:position w:val="-24"/>
              </w:rPr>
              <w:lastRenderedPageBreak/>
              <w:pict>
                <v:shape id="_x0000_i1026" style="width:60.75pt;height:35.25pt" coordsize="" o:spt="100" adj="0,,0" path="" filled="f" stroked="f">
                  <v:stroke joinstyle="miter"/>
                  <v:imagedata r:id="rId7" o:title="base_45057_136537_32769"/>
                  <v:formulas/>
                  <v:path o:connecttype="segments"/>
                </v:shape>
              </w:pict>
            </w:r>
          </w:p>
          <w:p w:rsidR="005D74F0" w:rsidRDefault="005D74F0">
            <w:pPr>
              <w:pStyle w:val="ConsPlusNormal"/>
            </w:pPr>
          </w:p>
          <w:p w:rsidR="005D74F0" w:rsidRDefault="005D74F0">
            <w:pPr>
              <w:pStyle w:val="ConsPlusNormal"/>
            </w:pPr>
            <w:r>
              <w:t>где     Ч - численность воспитателей на одну группу;</w:t>
            </w:r>
          </w:p>
          <w:p w:rsidR="005D74F0" w:rsidRDefault="005D74F0">
            <w:pPr>
              <w:pStyle w:val="ConsPlusNormal"/>
            </w:pPr>
            <w:r>
              <w:rPr>
                <w:i/>
              </w:rPr>
              <w:t>Т</w:t>
            </w:r>
            <w:r>
              <w:t> - продолжительность работы воспитателя в группе, но не более 14 часов в сутки в дневное время, в неделю в часах;</w:t>
            </w:r>
          </w:p>
          <w:p w:rsidR="005D74F0" w:rsidRDefault="005D74F0">
            <w:pPr>
              <w:pStyle w:val="ConsPlusNormal"/>
            </w:pPr>
            <w:r w:rsidRPr="00576CAC">
              <w:rPr>
                <w:position w:val="-6"/>
              </w:rPr>
              <w:pict>
                <v:shape id="_x0000_i1027" style="width:13.5pt;height:17.25pt" coordsize="" o:spt="100" adj="0,,0" path="" filled="f" stroked="f">
                  <v:stroke joinstyle="miter"/>
                  <v:imagedata r:id="rId8" o:title="base_45057_136537_32770"/>
                  <v:formulas/>
                  <v:path o:connecttype="segments"/>
                </v:shape>
              </w:pict>
            </w:r>
            <w:r>
              <w:t> - время отсутствия в детском доме всех воспитанников группы в связи с обучением в других учреждениях образования;</w:t>
            </w:r>
          </w:p>
          <w:p w:rsidR="005D74F0" w:rsidRDefault="005D74F0">
            <w:pPr>
              <w:pStyle w:val="ConsPlusNormal"/>
            </w:pPr>
            <w:r w:rsidRPr="00576CAC">
              <w:rPr>
                <w:position w:val="-6"/>
              </w:rPr>
              <w:pict>
                <v:shape id="_x0000_i1028" style="width:16.5pt;height:17.25pt" coordsize="" o:spt="100" adj="0,,0" path="" filled="f" stroked="f">
                  <v:stroke joinstyle="miter"/>
                  <v:imagedata r:id="rId9" o:title="base_45057_136537_32771"/>
                  <v:formulas/>
                  <v:path o:connecttype="segments"/>
                </v:shape>
              </w:pict>
            </w:r>
            <w:r>
              <w:t> - установленная продолжительность рабочего времени воспитателя в неделю</w:t>
            </w: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Воспитатель дошкольного образования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Численность воспитателей дошкольного образования при наличии групп воспитанников в возрасте от 3 до 6 лет (далее - группы воспитанников дошкольного возраста) рассчитывается на каждую группу воспитанников по следующим формулам:</w:t>
            </w:r>
          </w:p>
          <w:p w:rsidR="005D74F0" w:rsidRDefault="005D74F0">
            <w:pPr>
              <w:pStyle w:val="ConsPlusNormal"/>
            </w:pPr>
            <w:r>
              <w:t>воспитателей дошкольного образования, работающих в группах воспитанников дошкольного возраста, не посещающих учреждения дошкольного образования, в выходные и праздничные дни, по формуле</w:t>
            </w:r>
          </w:p>
          <w:p w:rsidR="005D74F0" w:rsidRDefault="005D74F0">
            <w:pPr>
              <w:pStyle w:val="ConsPlusNormal"/>
            </w:pPr>
          </w:p>
          <w:p w:rsidR="005D74F0" w:rsidRDefault="005D74F0">
            <w:pPr>
              <w:pStyle w:val="ConsPlusNormal"/>
              <w:jc w:val="center"/>
            </w:pPr>
            <w:r w:rsidRPr="00576CAC">
              <w:rPr>
                <w:position w:val="-24"/>
              </w:rPr>
              <w:lastRenderedPageBreak/>
              <w:pict>
                <v:shape id="_x0000_i1029" style="width:46.5pt;height:35.25pt" coordsize="" o:spt="100" adj="0,,0" path="" filled="f" stroked="f">
                  <v:stroke joinstyle="miter"/>
                  <v:imagedata r:id="rId10" o:title="base_45057_136537_32772"/>
                  <v:formulas/>
                  <v:path o:connecttype="segments"/>
                </v:shape>
              </w:pict>
            </w:r>
          </w:p>
          <w:p w:rsidR="005D74F0" w:rsidRDefault="005D74F0">
            <w:pPr>
              <w:pStyle w:val="ConsPlusNormal"/>
            </w:pPr>
          </w:p>
          <w:p w:rsidR="005D74F0" w:rsidRDefault="005D74F0">
            <w:pPr>
              <w:pStyle w:val="ConsPlusNormal"/>
            </w:pPr>
            <w:r>
              <w:t>воспитателей, работающих в группах воспитанников дошкольного возраста, посещающих учреждения дошкольного образования, по формуле</w:t>
            </w:r>
          </w:p>
          <w:p w:rsidR="005D74F0" w:rsidRDefault="005D74F0">
            <w:pPr>
              <w:pStyle w:val="ConsPlusNormal"/>
            </w:pPr>
          </w:p>
          <w:p w:rsidR="005D74F0" w:rsidRDefault="005D74F0">
            <w:pPr>
              <w:pStyle w:val="ConsPlusNormal"/>
              <w:jc w:val="center"/>
            </w:pPr>
            <w:r w:rsidRPr="00576CAC">
              <w:rPr>
                <w:position w:val="-24"/>
              </w:rPr>
              <w:pict>
                <v:shape id="_x0000_i1030" style="width:60.75pt;height:35.25pt" coordsize="" o:spt="100" adj="0,,0" path="" filled="f" stroked="f">
                  <v:stroke joinstyle="miter"/>
                  <v:imagedata r:id="rId11" o:title="base_45057_136537_32773"/>
                  <v:formulas/>
                  <v:path o:connecttype="segments"/>
                </v:shape>
              </w:pict>
            </w:r>
          </w:p>
          <w:p w:rsidR="005D74F0" w:rsidRDefault="005D74F0">
            <w:pPr>
              <w:pStyle w:val="ConsPlusNormal"/>
            </w:pPr>
          </w:p>
          <w:p w:rsidR="005D74F0" w:rsidRDefault="005D74F0">
            <w:pPr>
              <w:pStyle w:val="ConsPlusNormal"/>
            </w:pPr>
            <w:r>
              <w:t>где Ч - численность воспитателей дошкольного образования на одну группу;</w:t>
            </w:r>
          </w:p>
          <w:p w:rsidR="005D74F0" w:rsidRDefault="005D74F0">
            <w:pPr>
              <w:pStyle w:val="ConsPlusNormal"/>
            </w:pPr>
            <w:r>
              <w:rPr>
                <w:i/>
              </w:rPr>
              <w:t>Т</w:t>
            </w:r>
            <w:r>
              <w:t> - продолжительность работы воспитателя дошкольного образования в группе, но не более 14 часов в сутки в дневное время, в неделю в часах;</w:t>
            </w:r>
          </w:p>
          <w:p w:rsidR="005D74F0" w:rsidRDefault="005D74F0">
            <w:pPr>
              <w:pStyle w:val="ConsPlusNormal"/>
            </w:pPr>
            <w:r w:rsidRPr="00576CAC">
              <w:rPr>
                <w:position w:val="-6"/>
              </w:rPr>
              <w:pict>
                <v:shape id="_x0000_i1031" style="width:13.5pt;height:17.25pt" coordsize="" o:spt="100" adj="0,,0" path="" filled="f" stroked="f">
                  <v:stroke joinstyle="miter"/>
                  <v:imagedata r:id="rId12" o:title="base_45057_136537_32774"/>
                  <v:formulas/>
                  <v:path o:connecttype="segments"/>
                </v:shape>
              </w:pict>
            </w:r>
            <w:r>
              <w:t> - время отсутствия в детском доме всех воспитанников группы в связи с обучением в других учреждениях образования;</w:t>
            </w:r>
          </w:p>
          <w:p w:rsidR="005D74F0" w:rsidRDefault="005D74F0">
            <w:pPr>
              <w:pStyle w:val="ConsPlusNormal"/>
            </w:pPr>
            <w:r w:rsidRPr="00576CAC">
              <w:rPr>
                <w:position w:val="-6"/>
              </w:rPr>
              <w:pict>
                <v:shape id="_x0000_i1032" style="width:16.5pt;height:17.25pt" coordsize="" o:spt="100" adj="0,,0" path="" filled="f" stroked="f">
                  <v:stroke joinstyle="miter"/>
                  <v:imagedata r:id="rId13" o:title="base_45057_136537_32775"/>
                  <v:formulas/>
                  <v:path o:connecttype="segments"/>
                </v:shape>
              </w:pict>
            </w:r>
            <w:r>
              <w:t> - установленная продолжительность рабочего времени воспитателя дошкольного образования в неделю</w:t>
            </w: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Помощник воспитателя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Численность помощников воспитателей, работающих в дневное время, устанавливается по формуле</w:t>
            </w:r>
          </w:p>
          <w:p w:rsidR="005D74F0" w:rsidRDefault="005D74F0">
            <w:pPr>
              <w:pStyle w:val="ConsPlusNormal"/>
            </w:pPr>
          </w:p>
          <w:p w:rsidR="005D74F0" w:rsidRDefault="005D74F0">
            <w:pPr>
              <w:pStyle w:val="ConsPlusNormal"/>
              <w:jc w:val="center"/>
            </w:pPr>
            <w:r w:rsidRPr="00576CAC">
              <w:rPr>
                <w:position w:val="-24"/>
              </w:rPr>
              <w:lastRenderedPageBreak/>
              <w:pict>
                <v:shape id="_x0000_i1033" style="width:46.5pt;height:35.25pt" coordsize="" o:spt="100" adj="0,,0" path="" filled="f" stroked="f">
                  <v:stroke joinstyle="miter"/>
                  <v:imagedata r:id="rId14" o:title="base_45057_136537_32776"/>
                  <v:formulas/>
                  <v:path o:connecttype="segments"/>
                </v:shape>
              </w:pict>
            </w:r>
          </w:p>
          <w:p w:rsidR="005D74F0" w:rsidRDefault="005D74F0">
            <w:pPr>
              <w:pStyle w:val="ConsPlusNormal"/>
            </w:pPr>
          </w:p>
          <w:p w:rsidR="005D74F0" w:rsidRDefault="005D74F0">
            <w:pPr>
              <w:pStyle w:val="ConsPlusNormal"/>
            </w:pPr>
            <w:r>
              <w:t>где Ч - численность помощников воспитателей на одну группу;</w:t>
            </w:r>
          </w:p>
          <w:p w:rsidR="005D74F0" w:rsidRDefault="005D74F0">
            <w:pPr>
              <w:pStyle w:val="ConsPlusNormal"/>
            </w:pPr>
            <w:r>
              <w:rPr>
                <w:i/>
              </w:rPr>
              <w:t>Т</w:t>
            </w:r>
            <w:r>
              <w:t> - продолжительность работы в группе помощников воспитателей с учетом предельной ежедневной продолжительности в неделю в часах;</w:t>
            </w:r>
          </w:p>
          <w:p w:rsidR="005D74F0" w:rsidRDefault="005D74F0">
            <w:pPr>
              <w:pStyle w:val="ConsPlusNormal"/>
            </w:pPr>
            <w:r w:rsidRPr="00576CAC">
              <w:rPr>
                <w:position w:val="-6"/>
              </w:rPr>
              <w:pict>
                <v:shape id="_x0000_i1034" style="width:16.5pt;height:17.25pt" coordsize="" o:spt="100" adj="0,,0" path="" filled="f" stroked="f">
                  <v:stroke joinstyle="miter"/>
                  <v:imagedata r:id="rId15" o:title="base_45057_136537_32777"/>
                  <v:formulas/>
                  <v:path o:connecttype="segments"/>
                </v:shape>
              </w:pict>
            </w:r>
            <w:r>
              <w:t> - установленная продолжительность рабочего времени помощника воспитателя в неделю в часах.</w:t>
            </w:r>
          </w:p>
          <w:p w:rsidR="005D74F0" w:rsidRDefault="005D74F0">
            <w:pPr>
              <w:pStyle w:val="ConsPlusNormal"/>
            </w:pPr>
            <w:r>
              <w:t>При этом численность помощников воспитателей устанавливается исходя из продолжительности их работы:</w:t>
            </w:r>
          </w:p>
          <w:p w:rsidR="005D74F0" w:rsidRDefault="005D74F0">
            <w:pPr>
              <w:pStyle w:val="ConsPlusNormal"/>
            </w:pPr>
            <w:r>
              <w:t>не более 14 часов в день в каждой группе воспитанников дошкольного возраста и разновозрастной группе, в состав которой входят 5 и более воспитанников в возрасте от 3 до 11 лет;</w:t>
            </w:r>
          </w:p>
          <w:p w:rsidR="005D74F0" w:rsidRDefault="005D74F0">
            <w:pPr>
              <w:pStyle w:val="ConsPlusNormal"/>
            </w:pPr>
            <w:r>
              <w:t>не более 1,5 часа в день в каждой группе, в состав которой входят воспитанники в возрасте от 7 до 11 лет, и разновозрастной группе, в состав которой входит менее 5 воспитанников в возрасте от 3 до 11 лет.</w:t>
            </w:r>
          </w:p>
          <w:p w:rsidR="005D74F0" w:rsidRDefault="005D74F0">
            <w:pPr>
              <w:pStyle w:val="ConsPlusNormal"/>
            </w:pPr>
            <w:r>
              <w:t xml:space="preserve">Численность помощников воспитателей для обслуживания воспитанников детского дома в вечернее и ночное время (не более 10 часов в сутки) устанавливается из </w:t>
            </w:r>
            <w:r>
              <w:lastRenderedPageBreak/>
              <w:t>расчета один пост дежурства на каждый этаж либо на каждую изолированную часть этажа спального корпуса</w:t>
            </w: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Педагог дополнительного образования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Предусматривается в зависимости от объема работы в объединениях по интересам с воспитанниками в возрасте от 3 до 18 лет из расчета 10 часов в неделю на 30 воспитанников</w:t>
            </w: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Учитель-дефектолог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На каждую группу воспитанников дошкольного возраста в специальных группах, группах интегрированного обучения и воспитания, реализующих образовательные программы специального образования на уровне дошкольного образования, специального образования на уровне дошкольного образования для лиц с интеллектуальной недостаточностью</w:t>
            </w: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Инструктор по физкультуре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Из расчета 0,25 штатной единицы на 25 воспитанников в возрасте от 3 до 6 лет.</w:t>
            </w:r>
          </w:p>
          <w:p w:rsidR="005D74F0" w:rsidRDefault="005D74F0">
            <w:pPr>
              <w:pStyle w:val="ConsPlusNormal"/>
            </w:pPr>
            <w:r>
              <w:t>Дополнительно при наличии крытого плавательного бассейна из расчета 0,25 штатной единицы на 40 воспитанников, с которыми проводятся занятия по обучению плаванию</w:t>
            </w: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 xml:space="preserve">Оператор </w:t>
            </w:r>
            <w:proofErr w:type="spellStart"/>
            <w:r>
              <w:t>хлораторной</w:t>
            </w:r>
            <w:proofErr w:type="spellEnd"/>
            <w:r>
              <w:t xml:space="preserve"> установки (аппаратчик </w:t>
            </w:r>
            <w:proofErr w:type="spellStart"/>
            <w:r>
              <w:t>химводоочистки</w:t>
            </w:r>
            <w:proofErr w:type="spellEnd"/>
            <w:r>
              <w:t>)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При наличии крытого плавательного бассейна</w:t>
            </w: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 xml:space="preserve">Рабочий по стирке и ремонту </w:t>
            </w:r>
            <w:r>
              <w:lastRenderedPageBreak/>
              <w:t>спецодежды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 xml:space="preserve">Из расчета 0,25 штатной единицы на 20 </w:t>
            </w:r>
            <w:r>
              <w:lastRenderedPageBreak/>
              <w:t>воспитанников в случаях, когда нет возможности пользоваться услугами коммунальных прачечных.</w:t>
            </w:r>
          </w:p>
          <w:p w:rsidR="005D74F0" w:rsidRDefault="005D74F0">
            <w:pPr>
              <w:pStyle w:val="ConsPlusNormal"/>
            </w:pPr>
            <w:r>
              <w:t>Если детский дом пользуется услугами коммунальных прачечных, для срочной стирки устанавливается 0,5 штатной единицы рабочего по стирке и ремонту спецодежды при наличии в детском доме до 100 воспитанников и 1 штатная единица - при наличии 101 и более воспитанников</w:t>
            </w: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Кладовщик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Кастелянша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Швея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Обувщик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Парикмахер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Шеф-повар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Повар детского питания (повар)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Кухонный рабочий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Уборщик служебных помещений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Из расчета 1 штатная единица на 250 кв. м убираемой площади.</w:t>
            </w:r>
          </w:p>
          <w:p w:rsidR="005D74F0" w:rsidRDefault="005D74F0">
            <w:pPr>
              <w:pStyle w:val="ConsPlusNormal"/>
            </w:pPr>
            <w:r>
              <w:t xml:space="preserve">При определении размера убираемой площади не учитываются площади чердачных, подвальных помещений (кроме случаев, когда в подвале </w:t>
            </w:r>
            <w:r>
              <w:lastRenderedPageBreak/>
              <w:t>расположены рабочие помещения, требующие регулярной уборки), пищеблока (кроме площадей обеденного зала), помещений для сушки и хранения белья, хозяйственных кладовых, групповых помещений для воспитанников групп дошкольного возраста, а также стен, дверей, поверхность столов, стульев и т.п. </w:t>
            </w: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Истопник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При наличии печного отопления устанавливается 0,5 штатной единицы истопника на каждые 5 печей, но не менее 0,5 штатной единицы на детский дом на отопительный сезон, при этом из общего числа 1 штатная единица (0,5 штатной единицы) устанавливается на круглый год</w:t>
            </w: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Садовник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При наличии фруктового сада или земельного участка с декоративными насаждениями площадью не менее 1,5 га</w:t>
            </w: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Водитель (возчик, конюх)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На каждую единицу транспортного средства (гужевого транспортного средства)</w:t>
            </w: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 xml:space="preserve">Рабочие, занятые обслуживанием и ремонтом инженерного оборудования зданий: слесарь-сантехник, электромонтер по ремонту и </w:t>
            </w:r>
            <w:r>
              <w:lastRenderedPageBreak/>
              <w:t>обслуживанию электрооборудования, слесарь по контрольно-измерительным приборам и автоматике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 xml:space="preserve">В соответствии с </w:t>
            </w:r>
            <w:hyperlink w:anchor="P311" w:history="1">
              <w:r>
                <w:rPr>
                  <w:color w:val="0000FF"/>
                </w:rPr>
                <w:t>таблицей 2</w:t>
              </w:r>
            </w:hyperlink>
            <w:r>
              <w:t xml:space="preserve"> настоящего приложения.</w:t>
            </w:r>
          </w:p>
          <w:p w:rsidR="005D74F0" w:rsidRDefault="005D74F0">
            <w:pPr>
              <w:pStyle w:val="ConsPlusNormal"/>
            </w:pPr>
            <w:r>
              <w:t xml:space="preserve">Распределение слесарей-сантехников, электромонтеров по ремонту и обслуживанию электрооборудования, </w:t>
            </w:r>
            <w:r>
              <w:lastRenderedPageBreak/>
              <w:t>слесарей по контрольно-измерительным приборам и автоматике по профессиям и рабочим местам производится руководителем учреждения образования в зависимости от производственной необходимости и фактической нагрузки рабочих соответствующих профессий в пределах общей нормативной численности</w:t>
            </w: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Рабочий по комплексному обслуживанию и ремонту зданий и сооружений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Вводится в пределах общей нормативной численности рабочих вместо профессий рабочих (столяра, слесаря-сантехника, электромонтера по ремонту и обслуживанию электрооборудования, слесаря по контрольно-измерительным приборам и автоматике), если невозможно установить профессии рабочих по отдельным наименованиям</w:t>
            </w: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Столяр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 xml:space="preserve">В соответствии с </w:t>
            </w:r>
            <w:hyperlink w:anchor="P659" w:history="1">
              <w:r>
                <w:rPr>
                  <w:color w:val="0000FF"/>
                </w:rPr>
                <w:t>таблицей 3</w:t>
              </w:r>
            </w:hyperlink>
            <w:r>
              <w:t xml:space="preserve"> настоящего приложения</w:t>
            </w:r>
          </w:p>
        </w:tc>
      </w:tr>
      <w:tr w:rsidR="005D74F0">
        <w:tc>
          <w:tcPr>
            <w:tcW w:w="539" w:type="dxa"/>
          </w:tcPr>
          <w:p w:rsidR="005D74F0" w:rsidRDefault="005D74F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994" w:type="dxa"/>
          </w:tcPr>
          <w:p w:rsidR="005D74F0" w:rsidRDefault="005D74F0">
            <w:pPr>
              <w:pStyle w:val="ConsPlusNormal"/>
            </w:pPr>
            <w:r>
              <w:t>Сторож (вахтер)</w:t>
            </w:r>
          </w:p>
        </w:tc>
        <w:tc>
          <w:tcPr>
            <w:tcW w:w="1073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В смену на пост</w:t>
            </w:r>
          </w:p>
        </w:tc>
      </w:tr>
      <w:tr w:rsidR="005D74F0">
        <w:tc>
          <w:tcPr>
            <w:tcW w:w="539" w:type="dxa"/>
            <w:vMerge w:val="restart"/>
          </w:tcPr>
          <w:p w:rsidR="005D74F0" w:rsidRDefault="005D74F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994" w:type="dxa"/>
            <w:vMerge w:val="restart"/>
          </w:tcPr>
          <w:p w:rsidR="005D74F0" w:rsidRDefault="005D74F0">
            <w:pPr>
              <w:pStyle w:val="ConsPlusNormal"/>
            </w:pPr>
            <w:r>
              <w:t>Дворник</w:t>
            </w:r>
          </w:p>
        </w:tc>
        <w:tc>
          <w:tcPr>
            <w:tcW w:w="1073" w:type="dxa"/>
            <w:vMerge w:val="restart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vMerge w:val="restart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В учреждениях образования в летний период из расчета:</w:t>
            </w:r>
          </w:p>
          <w:p w:rsidR="005D74F0" w:rsidRDefault="005D74F0">
            <w:pPr>
              <w:pStyle w:val="ConsPlusNormal"/>
            </w:pPr>
            <w:r>
              <w:t xml:space="preserve">территория с усовершенствованным покрытием: асфальтобетонным, цементобетонным, железобетонным или армобетонным сборным, сборным из мелкоразмерных бетонных плит, </w:t>
            </w:r>
            <w:r>
              <w:lastRenderedPageBreak/>
              <w:t>мостовые из брусчатки и мозаики (далее - территория с усовершенствованным покрытием) - 4400 кв. м</w:t>
            </w:r>
          </w:p>
        </w:tc>
      </w:tr>
      <w:tr w:rsidR="005D74F0">
        <w:tc>
          <w:tcPr>
            <w:tcW w:w="539" w:type="dxa"/>
            <w:vMerge/>
          </w:tcPr>
          <w:p w:rsidR="005D74F0" w:rsidRDefault="005D74F0"/>
        </w:tc>
        <w:tc>
          <w:tcPr>
            <w:tcW w:w="2994" w:type="dxa"/>
            <w:vMerge/>
          </w:tcPr>
          <w:p w:rsidR="005D74F0" w:rsidRDefault="005D74F0"/>
        </w:tc>
        <w:tc>
          <w:tcPr>
            <w:tcW w:w="1073" w:type="dxa"/>
            <w:vMerge/>
          </w:tcPr>
          <w:p w:rsidR="005D74F0" w:rsidRDefault="005D74F0"/>
        </w:tc>
        <w:tc>
          <w:tcPr>
            <w:tcW w:w="1140" w:type="dxa"/>
            <w:vMerge/>
          </w:tcPr>
          <w:p w:rsidR="005D74F0" w:rsidRDefault="005D74F0"/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территория с неусовершенствованным покрытием: булыжным, осколочным, щебеночным, в том числе и обработанные битумом гравийные, деревянные, дощатые и другие покрытия (далее - территория с неусовершенствованным покрытием) - 4100 кв. м</w:t>
            </w:r>
          </w:p>
        </w:tc>
      </w:tr>
      <w:tr w:rsidR="005D74F0">
        <w:tc>
          <w:tcPr>
            <w:tcW w:w="539" w:type="dxa"/>
            <w:vMerge/>
          </w:tcPr>
          <w:p w:rsidR="005D74F0" w:rsidRDefault="005D74F0"/>
        </w:tc>
        <w:tc>
          <w:tcPr>
            <w:tcW w:w="2994" w:type="dxa"/>
            <w:vMerge/>
          </w:tcPr>
          <w:p w:rsidR="005D74F0" w:rsidRDefault="005D74F0"/>
        </w:tc>
        <w:tc>
          <w:tcPr>
            <w:tcW w:w="1073" w:type="dxa"/>
            <w:vMerge/>
          </w:tcPr>
          <w:p w:rsidR="005D74F0" w:rsidRDefault="005D74F0"/>
        </w:tc>
        <w:tc>
          <w:tcPr>
            <w:tcW w:w="1140" w:type="dxa"/>
            <w:vMerge/>
          </w:tcPr>
          <w:p w:rsidR="005D74F0" w:rsidRDefault="005D74F0"/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территория без покрытия - 5500 кв. м</w:t>
            </w:r>
          </w:p>
        </w:tc>
      </w:tr>
      <w:tr w:rsidR="005D74F0">
        <w:tc>
          <w:tcPr>
            <w:tcW w:w="539" w:type="dxa"/>
            <w:vMerge/>
          </w:tcPr>
          <w:p w:rsidR="005D74F0" w:rsidRDefault="005D74F0"/>
        </w:tc>
        <w:tc>
          <w:tcPr>
            <w:tcW w:w="2994" w:type="dxa"/>
            <w:vMerge/>
          </w:tcPr>
          <w:p w:rsidR="005D74F0" w:rsidRDefault="005D74F0"/>
        </w:tc>
        <w:tc>
          <w:tcPr>
            <w:tcW w:w="1073" w:type="dxa"/>
            <w:vMerge/>
          </w:tcPr>
          <w:p w:rsidR="005D74F0" w:rsidRDefault="005D74F0"/>
        </w:tc>
        <w:tc>
          <w:tcPr>
            <w:tcW w:w="1140" w:type="dxa"/>
            <w:vMerge/>
          </w:tcPr>
          <w:p w:rsidR="005D74F0" w:rsidRDefault="005D74F0"/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территория газонов - 8400 кв. м</w:t>
            </w:r>
          </w:p>
        </w:tc>
      </w:tr>
      <w:tr w:rsidR="005D74F0">
        <w:tc>
          <w:tcPr>
            <w:tcW w:w="539" w:type="dxa"/>
            <w:vMerge/>
          </w:tcPr>
          <w:p w:rsidR="005D74F0" w:rsidRDefault="005D74F0"/>
        </w:tc>
        <w:tc>
          <w:tcPr>
            <w:tcW w:w="2994" w:type="dxa"/>
            <w:vMerge/>
          </w:tcPr>
          <w:p w:rsidR="005D74F0" w:rsidRDefault="005D74F0"/>
        </w:tc>
        <w:tc>
          <w:tcPr>
            <w:tcW w:w="1073" w:type="dxa"/>
            <w:vMerge/>
          </w:tcPr>
          <w:p w:rsidR="005D74F0" w:rsidRDefault="005D74F0"/>
        </w:tc>
        <w:tc>
          <w:tcPr>
            <w:tcW w:w="1140" w:type="dxa"/>
            <w:vMerge/>
          </w:tcPr>
          <w:p w:rsidR="005D74F0" w:rsidRDefault="005D74F0"/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В учреждениях образования в зимний период из расчета:</w:t>
            </w:r>
          </w:p>
          <w:p w:rsidR="005D74F0" w:rsidRDefault="005D74F0">
            <w:pPr>
              <w:pStyle w:val="ConsPlusNormal"/>
            </w:pPr>
            <w:r>
              <w:t>территория с усовершенствованным покрытием - 4000 кв. м</w:t>
            </w:r>
          </w:p>
        </w:tc>
      </w:tr>
      <w:tr w:rsidR="005D74F0">
        <w:tc>
          <w:tcPr>
            <w:tcW w:w="539" w:type="dxa"/>
            <w:vMerge/>
          </w:tcPr>
          <w:p w:rsidR="005D74F0" w:rsidRDefault="005D74F0"/>
        </w:tc>
        <w:tc>
          <w:tcPr>
            <w:tcW w:w="2994" w:type="dxa"/>
            <w:vMerge/>
          </w:tcPr>
          <w:p w:rsidR="005D74F0" w:rsidRDefault="005D74F0"/>
        </w:tc>
        <w:tc>
          <w:tcPr>
            <w:tcW w:w="1073" w:type="dxa"/>
            <w:vMerge/>
          </w:tcPr>
          <w:p w:rsidR="005D74F0" w:rsidRDefault="005D74F0"/>
        </w:tc>
        <w:tc>
          <w:tcPr>
            <w:tcW w:w="1140" w:type="dxa"/>
            <w:vMerge/>
          </w:tcPr>
          <w:p w:rsidR="005D74F0" w:rsidRDefault="005D74F0"/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территория с неусовершенствованным покрытием - 3800 кв. м</w:t>
            </w:r>
          </w:p>
        </w:tc>
      </w:tr>
      <w:tr w:rsidR="005D74F0">
        <w:tc>
          <w:tcPr>
            <w:tcW w:w="539" w:type="dxa"/>
            <w:vMerge/>
          </w:tcPr>
          <w:p w:rsidR="005D74F0" w:rsidRDefault="005D74F0"/>
        </w:tc>
        <w:tc>
          <w:tcPr>
            <w:tcW w:w="2994" w:type="dxa"/>
            <w:vMerge/>
          </w:tcPr>
          <w:p w:rsidR="005D74F0" w:rsidRDefault="005D74F0"/>
        </w:tc>
        <w:tc>
          <w:tcPr>
            <w:tcW w:w="1073" w:type="dxa"/>
            <w:vMerge/>
          </w:tcPr>
          <w:p w:rsidR="005D74F0" w:rsidRDefault="005D74F0"/>
        </w:tc>
        <w:tc>
          <w:tcPr>
            <w:tcW w:w="1140" w:type="dxa"/>
            <w:vMerge/>
          </w:tcPr>
          <w:p w:rsidR="005D74F0" w:rsidRDefault="005D74F0"/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территория без покрытия - 5500 кв. м</w:t>
            </w:r>
          </w:p>
        </w:tc>
      </w:tr>
      <w:tr w:rsidR="005D74F0">
        <w:tc>
          <w:tcPr>
            <w:tcW w:w="539" w:type="dxa"/>
            <w:vMerge/>
          </w:tcPr>
          <w:p w:rsidR="005D74F0" w:rsidRDefault="005D74F0"/>
        </w:tc>
        <w:tc>
          <w:tcPr>
            <w:tcW w:w="2994" w:type="dxa"/>
            <w:vMerge/>
          </w:tcPr>
          <w:p w:rsidR="005D74F0" w:rsidRDefault="005D74F0"/>
        </w:tc>
        <w:tc>
          <w:tcPr>
            <w:tcW w:w="1073" w:type="dxa"/>
            <w:vMerge/>
          </w:tcPr>
          <w:p w:rsidR="005D74F0" w:rsidRDefault="005D74F0"/>
        </w:tc>
        <w:tc>
          <w:tcPr>
            <w:tcW w:w="1140" w:type="dxa"/>
            <w:vMerge/>
          </w:tcPr>
          <w:p w:rsidR="005D74F0" w:rsidRDefault="005D74F0"/>
        </w:tc>
        <w:tc>
          <w:tcPr>
            <w:tcW w:w="3893" w:type="dxa"/>
          </w:tcPr>
          <w:p w:rsidR="005D74F0" w:rsidRDefault="005D74F0">
            <w:pPr>
              <w:pStyle w:val="ConsPlusNormal"/>
            </w:pPr>
            <w:r>
              <w:t>территория газонов - 10 000 кв. м</w:t>
            </w:r>
          </w:p>
        </w:tc>
      </w:tr>
    </w:tbl>
    <w:p w:rsidR="005D74F0" w:rsidRDefault="005D74F0">
      <w:pPr>
        <w:pStyle w:val="ConsPlusNormal"/>
        <w:jc w:val="both"/>
      </w:pPr>
    </w:p>
    <w:p w:rsidR="005D74F0" w:rsidRDefault="005D74F0">
      <w:pPr>
        <w:pStyle w:val="ConsPlusNormal"/>
        <w:jc w:val="right"/>
        <w:outlineLvl w:val="1"/>
      </w:pPr>
      <w:bookmarkStart w:id="2" w:name="P311"/>
      <w:bookmarkEnd w:id="2"/>
      <w:r>
        <w:t>Таблица 2</w:t>
      </w:r>
    </w:p>
    <w:p w:rsidR="005D74F0" w:rsidRDefault="005D74F0">
      <w:pPr>
        <w:pStyle w:val="ConsPlusNormal"/>
        <w:jc w:val="both"/>
      </w:pPr>
    </w:p>
    <w:p w:rsidR="005D74F0" w:rsidRDefault="005D74F0">
      <w:pPr>
        <w:pStyle w:val="ConsPlusNormal"/>
        <w:jc w:val="center"/>
      </w:pPr>
      <w:r>
        <w:rPr>
          <w:b/>
        </w:rPr>
        <w:t>Нормативы численности рабочих детских домов, занятых обслуживанием зданий, сооружений и ремонтом оборудования (по профессиям слесарь-сантехник, электромонтер по ремонту и обслуживанию электрооборудования, слесарь по контрольно-измерительным приборам и автоматике)</w:t>
      </w:r>
    </w:p>
    <w:p w:rsidR="005D74F0" w:rsidRDefault="005D74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845"/>
        <w:gridCol w:w="845"/>
        <w:gridCol w:w="845"/>
        <w:gridCol w:w="844"/>
        <w:gridCol w:w="844"/>
        <w:gridCol w:w="843"/>
        <w:gridCol w:w="843"/>
        <w:gridCol w:w="843"/>
        <w:gridCol w:w="843"/>
        <w:gridCol w:w="1002"/>
        <w:gridCol w:w="1002"/>
        <w:gridCol w:w="1002"/>
        <w:gridCol w:w="1002"/>
        <w:gridCol w:w="1002"/>
        <w:gridCol w:w="1002"/>
        <w:gridCol w:w="1002"/>
        <w:gridCol w:w="1002"/>
      </w:tblGrid>
      <w:tr w:rsidR="005D74F0">
        <w:tc>
          <w:tcPr>
            <w:tcW w:w="2533" w:type="dxa"/>
            <w:vMerge w:val="restart"/>
          </w:tcPr>
          <w:p w:rsidR="005D74F0" w:rsidRDefault="005D74F0">
            <w:pPr>
              <w:pStyle w:val="ConsPlusNormal"/>
              <w:jc w:val="center"/>
            </w:pPr>
            <w:r>
              <w:lastRenderedPageBreak/>
              <w:t>Количество работающих в здании и воспитанников, человек</w:t>
            </w:r>
          </w:p>
        </w:tc>
        <w:tc>
          <w:tcPr>
            <w:tcW w:w="15611" w:type="dxa"/>
            <w:gridSpan w:val="17"/>
          </w:tcPr>
          <w:p w:rsidR="005D74F0" w:rsidRDefault="005D74F0">
            <w:pPr>
              <w:pStyle w:val="ConsPlusNormal"/>
              <w:jc w:val="center"/>
            </w:pPr>
            <w:r>
              <w:t>Общая площадь здания, кв. м</w:t>
            </w:r>
          </w:p>
        </w:tc>
      </w:tr>
      <w:tr w:rsidR="005D74F0">
        <w:tc>
          <w:tcPr>
            <w:tcW w:w="2533" w:type="dxa"/>
            <w:vMerge/>
          </w:tcPr>
          <w:p w:rsidR="005D74F0" w:rsidRDefault="005D74F0"/>
        </w:tc>
        <w:tc>
          <w:tcPr>
            <w:tcW w:w="845" w:type="dxa"/>
          </w:tcPr>
          <w:p w:rsidR="005D74F0" w:rsidRDefault="005D74F0">
            <w:pPr>
              <w:pStyle w:val="ConsPlusNormal"/>
              <w:jc w:val="center"/>
            </w:pPr>
            <w:r>
              <w:t>до 1 500</w:t>
            </w:r>
          </w:p>
        </w:tc>
        <w:tc>
          <w:tcPr>
            <w:tcW w:w="845" w:type="dxa"/>
          </w:tcPr>
          <w:p w:rsidR="005D74F0" w:rsidRDefault="005D74F0">
            <w:pPr>
              <w:pStyle w:val="ConsPlusNormal"/>
              <w:jc w:val="center"/>
            </w:pPr>
            <w:r>
              <w:t>1 501 - 2 500</w:t>
            </w:r>
          </w:p>
        </w:tc>
        <w:tc>
          <w:tcPr>
            <w:tcW w:w="845" w:type="dxa"/>
          </w:tcPr>
          <w:p w:rsidR="005D74F0" w:rsidRDefault="005D74F0">
            <w:pPr>
              <w:pStyle w:val="ConsPlusNormal"/>
              <w:jc w:val="center"/>
            </w:pPr>
            <w:r>
              <w:t>2 501 - 3 500</w:t>
            </w:r>
          </w:p>
        </w:tc>
        <w:tc>
          <w:tcPr>
            <w:tcW w:w="844" w:type="dxa"/>
          </w:tcPr>
          <w:p w:rsidR="005D74F0" w:rsidRDefault="005D74F0">
            <w:pPr>
              <w:pStyle w:val="ConsPlusNormal"/>
              <w:jc w:val="center"/>
            </w:pPr>
            <w:r>
              <w:t>3 501 - 4 500</w:t>
            </w:r>
          </w:p>
        </w:tc>
        <w:tc>
          <w:tcPr>
            <w:tcW w:w="844" w:type="dxa"/>
          </w:tcPr>
          <w:p w:rsidR="005D74F0" w:rsidRDefault="005D74F0">
            <w:pPr>
              <w:pStyle w:val="ConsPlusNormal"/>
              <w:jc w:val="center"/>
            </w:pPr>
            <w:r>
              <w:t>4 501 - 5 500</w:t>
            </w:r>
          </w:p>
        </w:tc>
        <w:tc>
          <w:tcPr>
            <w:tcW w:w="843" w:type="dxa"/>
          </w:tcPr>
          <w:p w:rsidR="005D74F0" w:rsidRDefault="005D74F0">
            <w:pPr>
              <w:pStyle w:val="ConsPlusNormal"/>
              <w:jc w:val="center"/>
            </w:pPr>
            <w:r>
              <w:t>5 501 - 6 500</w:t>
            </w:r>
          </w:p>
        </w:tc>
        <w:tc>
          <w:tcPr>
            <w:tcW w:w="843" w:type="dxa"/>
          </w:tcPr>
          <w:p w:rsidR="005D74F0" w:rsidRDefault="005D74F0">
            <w:pPr>
              <w:pStyle w:val="ConsPlusNormal"/>
              <w:jc w:val="center"/>
            </w:pPr>
            <w:r>
              <w:t>6 501 - 7 500</w:t>
            </w:r>
          </w:p>
        </w:tc>
        <w:tc>
          <w:tcPr>
            <w:tcW w:w="843" w:type="dxa"/>
          </w:tcPr>
          <w:p w:rsidR="005D74F0" w:rsidRDefault="005D74F0">
            <w:pPr>
              <w:pStyle w:val="ConsPlusNormal"/>
              <w:jc w:val="center"/>
            </w:pPr>
            <w:r>
              <w:t>7 501 - 8 500</w:t>
            </w:r>
          </w:p>
        </w:tc>
        <w:tc>
          <w:tcPr>
            <w:tcW w:w="843" w:type="dxa"/>
          </w:tcPr>
          <w:p w:rsidR="005D74F0" w:rsidRDefault="005D74F0">
            <w:pPr>
              <w:pStyle w:val="ConsPlusNormal"/>
              <w:jc w:val="center"/>
            </w:pPr>
            <w:r>
              <w:t>8 501 - 9 500</w:t>
            </w:r>
          </w:p>
        </w:tc>
        <w:tc>
          <w:tcPr>
            <w:tcW w:w="1002" w:type="dxa"/>
          </w:tcPr>
          <w:p w:rsidR="005D74F0" w:rsidRDefault="005D74F0">
            <w:pPr>
              <w:pStyle w:val="ConsPlusNormal"/>
              <w:jc w:val="center"/>
            </w:pPr>
            <w:r>
              <w:t>9 501 - 10 500</w:t>
            </w:r>
          </w:p>
        </w:tc>
        <w:tc>
          <w:tcPr>
            <w:tcW w:w="1002" w:type="dxa"/>
          </w:tcPr>
          <w:p w:rsidR="005D74F0" w:rsidRDefault="005D74F0">
            <w:pPr>
              <w:pStyle w:val="ConsPlusNormal"/>
              <w:jc w:val="center"/>
            </w:pPr>
            <w:r>
              <w:t>10 501 - 11 500</w:t>
            </w:r>
          </w:p>
        </w:tc>
        <w:tc>
          <w:tcPr>
            <w:tcW w:w="1002" w:type="dxa"/>
          </w:tcPr>
          <w:p w:rsidR="005D74F0" w:rsidRDefault="005D74F0">
            <w:pPr>
              <w:pStyle w:val="ConsPlusNormal"/>
              <w:jc w:val="center"/>
            </w:pPr>
            <w:r>
              <w:t>11 501 - 13 500</w:t>
            </w:r>
          </w:p>
        </w:tc>
        <w:tc>
          <w:tcPr>
            <w:tcW w:w="1002" w:type="dxa"/>
          </w:tcPr>
          <w:p w:rsidR="005D74F0" w:rsidRDefault="005D74F0">
            <w:pPr>
              <w:pStyle w:val="ConsPlusNormal"/>
              <w:jc w:val="center"/>
            </w:pPr>
            <w:r>
              <w:t>13 501 - 15 500</w:t>
            </w:r>
          </w:p>
        </w:tc>
        <w:tc>
          <w:tcPr>
            <w:tcW w:w="1002" w:type="dxa"/>
          </w:tcPr>
          <w:p w:rsidR="005D74F0" w:rsidRDefault="005D74F0">
            <w:pPr>
              <w:pStyle w:val="ConsPlusNormal"/>
              <w:jc w:val="center"/>
            </w:pPr>
            <w:r>
              <w:t>15 501 - 17 500</w:t>
            </w:r>
          </w:p>
        </w:tc>
        <w:tc>
          <w:tcPr>
            <w:tcW w:w="1002" w:type="dxa"/>
          </w:tcPr>
          <w:p w:rsidR="005D74F0" w:rsidRDefault="005D74F0">
            <w:pPr>
              <w:pStyle w:val="ConsPlusNormal"/>
              <w:jc w:val="center"/>
            </w:pPr>
            <w:r>
              <w:t>17 501 - 19 500</w:t>
            </w:r>
          </w:p>
        </w:tc>
        <w:tc>
          <w:tcPr>
            <w:tcW w:w="1002" w:type="dxa"/>
          </w:tcPr>
          <w:p w:rsidR="005D74F0" w:rsidRDefault="005D74F0">
            <w:pPr>
              <w:pStyle w:val="ConsPlusNormal"/>
              <w:jc w:val="center"/>
            </w:pPr>
            <w:r>
              <w:t>19 501 - 21 500</w:t>
            </w:r>
          </w:p>
        </w:tc>
        <w:tc>
          <w:tcPr>
            <w:tcW w:w="1002" w:type="dxa"/>
          </w:tcPr>
          <w:p w:rsidR="005D74F0" w:rsidRDefault="005D74F0">
            <w:pPr>
              <w:pStyle w:val="ConsPlusNormal"/>
              <w:jc w:val="center"/>
            </w:pPr>
            <w:r>
              <w:t>21 501 - 23 600</w:t>
            </w:r>
          </w:p>
        </w:tc>
      </w:tr>
      <w:tr w:rsidR="005D74F0">
        <w:tc>
          <w:tcPr>
            <w:tcW w:w="2533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5" w:type="dxa"/>
          </w:tcPr>
          <w:p w:rsidR="005D74F0" w:rsidRDefault="005D74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5" w:type="dxa"/>
          </w:tcPr>
          <w:p w:rsidR="005D74F0" w:rsidRDefault="005D74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5" w:type="dxa"/>
          </w:tcPr>
          <w:p w:rsidR="005D74F0" w:rsidRDefault="005D74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5D74F0" w:rsidRDefault="005D74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5D74F0" w:rsidRDefault="005D74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3" w:type="dxa"/>
          </w:tcPr>
          <w:p w:rsidR="005D74F0" w:rsidRDefault="005D74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3" w:type="dxa"/>
          </w:tcPr>
          <w:p w:rsidR="005D74F0" w:rsidRDefault="005D74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3" w:type="dxa"/>
          </w:tcPr>
          <w:p w:rsidR="005D74F0" w:rsidRDefault="005D74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3" w:type="dxa"/>
          </w:tcPr>
          <w:p w:rsidR="005D74F0" w:rsidRDefault="005D74F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02" w:type="dxa"/>
          </w:tcPr>
          <w:p w:rsidR="005D74F0" w:rsidRDefault="005D74F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02" w:type="dxa"/>
          </w:tcPr>
          <w:p w:rsidR="005D74F0" w:rsidRDefault="005D74F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02" w:type="dxa"/>
          </w:tcPr>
          <w:p w:rsidR="005D74F0" w:rsidRDefault="005D74F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02" w:type="dxa"/>
          </w:tcPr>
          <w:p w:rsidR="005D74F0" w:rsidRDefault="005D74F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02" w:type="dxa"/>
          </w:tcPr>
          <w:p w:rsidR="005D74F0" w:rsidRDefault="005D74F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02" w:type="dxa"/>
          </w:tcPr>
          <w:p w:rsidR="005D74F0" w:rsidRDefault="005D74F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02" w:type="dxa"/>
          </w:tcPr>
          <w:p w:rsidR="005D74F0" w:rsidRDefault="005D74F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02" w:type="dxa"/>
          </w:tcPr>
          <w:p w:rsidR="005D74F0" w:rsidRDefault="005D74F0">
            <w:pPr>
              <w:pStyle w:val="ConsPlusNormal"/>
              <w:jc w:val="center"/>
            </w:pPr>
            <w:r>
              <w:t>18</w:t>
            </w:r>
          </w:p>
        </w:tc>
      </w:tr>
      <w:tr w:rsidR="005D74F0">
        <w:tc>
          <w:tcPr>
            <w:tcW w:w="2533" w:type="dxa"/>
          </w:tcPr>
          <w:p w:rsidR="005D74F0" w:rsidRDefault="005D74F0">
            <w:pPr>
              <w:pStyle w:val="ConsPlusNormal"/>
            </w:pPr>
            <w:r>
              <w:t>До 100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0,96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1,36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1,76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2,16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2,56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3,36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533" w:type="dxa"/>
          </w:tcPr>
          <w:p w:rsidR="005D74F0" w:rsidRDefault="005D74F0">
            <w:pPr>
              <w:pStyle w:val="ConsPlusNormal"/>
            </w:pPr>
            <w:r>
              <w:t>101 - 200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0,89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1,29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1,69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2,09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2,49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3,29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3,69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4,09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533" w:type="dxa"/>
          </w:tcPr>
          <w:p w:rsidR="005D74F0" w:rsidRDefault="005D74F0">
            <w:pPr>
              <w:pStyle w:val="ConsPlusNormal"/>
            </w:pPr>
            <w:r>
              <w:t>201 - 300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1,22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1,62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2,02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2,42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2,82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3,22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3,62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4,02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4,42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4,82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533" w:type="dxa"/>
          </w:tcPr>
          <w:p w:rsidR="005D74F0" w:rsidRDefault="005D74F0">
            <w:pPr>
              <w:pStyle w:val="ConsPlusNormal"/>
            </w:pPr>
            <w:r>
              <w:t>301 - 400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1,55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1,85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2,35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3,15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3,55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3,95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4,35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5,15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5,55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533" w:type="dxa"/>
          </w:tcPr>
          <w:p w:rsidR="005D74F0" w:rsidRDefault="005D74F0">
            <w:pPr>
              <w:pStyle w:val="ConsPlusNormal"/>
            </w:pPr>
            <w:r>
              <w:t>401 - 500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2,28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2,68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3,88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4,28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4,68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5,08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5,48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5,88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6,23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533" w:type="dxa"/>
          </w:tcPr>
          <w:p w:rsidR="005D74F0" w:rsidRDefault="005D74F0">
            <w:pPr>
              <w:pStyle w:val="ConsPlusNormal"/>
            </w:pPr>
            <w:r>
              <w:t>501 - 600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2,21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3,01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3,81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4,21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4,61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5,01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5,41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5,81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6,58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7,37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533" w:type="dxa"/>
          </w:tcPr>
          <w:p w:rsidR="005D74F0" w:rsidRDefault="005D74F0">
            <w:pPr>
              <w:pStyle w:val="ConsPlusNormal"/>
            </w:pPr>
            <w:r>
              <w:t>601 - 700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2,54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2,94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3,34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3,74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4,14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4,54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4,94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5,34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5,74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6,14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6,54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9,24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533" w:type="dxa"/>
          </w:tcPr>
          <w:p w:rsidR="005D74F0" w:rsidRDefault="005D74F0">
            <w:pPr>
              <w:pStyle w:val="ConsPlusNormal"/>
            </w:pPr>
            <w:r>
              <w:t>701 - 800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2,87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3,27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3,67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4,07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4,47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4,87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5,27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6,07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6,47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6,87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7,42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9,24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10,35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10,97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533" w:type="dxa"/>
          </w:tcPr>
          <w:p w:rsidR="005D74F0" w:rsidRDefault="005D74F0">
            <w:pPr>
              <w:pStyle w:val="ConsPlusNormal"/>
            </w:pPr>
            <w:r>
              <w:t>801 - 900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3,60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4,80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5,20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6,40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6,80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7,20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7,63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10,35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11,59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11,63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12,33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533" w:type="dxa"/>
          </w:tcPr>
          <w:p w:rsidR="005D74F0" w:rsidRDefault="005D74F0">
            <w:pPr>
              <w:pStyle w:val="ConsPlusNormal"/>
            </w:pPr>
            <w:r>
              <w:t>901 - 1 000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4,33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4,73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5,13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5,53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5,93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6,33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6,73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7,13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7,53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8,08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11,60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12,98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13,02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13,07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13,85</w:t>
            </w:r>
          </w:p>
        </w:tc>
      </w:tr>
      <w:tr w:rsidR="005D74F0">
        <w:tc>
          <w:tcPr>
            <w:tcW w:w="2533" w:type="dxa"/>
          </w:tcPr>
          <w:p w:rsidR="005D74F0" w:rsidRDefault="005D74F0">
            <w:pPr>
              <w:pStyle w:val="ConsPlusNormal"/>
            </w:pPr>
            <w:r>
              <w:t>1 001 - 1 100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5,06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5,46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6,26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7,06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7,46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7,86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8,56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12,98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14,54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14,58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14,64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15,51</w:t>
            </w:r>
          </w:p>
        </w:tc>
      </w:tr>
      <w:tr w:rsidR="005D74F0">
        <w:tc>
          <w:tcPr>
            <w:tcW w:w="2533" w:type="dxa"/>
          </w:tcPr>
          <w:p w:rsidR="005D74F0" w:rsidRDefault="005D74F0">
            <w:pPr>
              <w:pStyle w:val="ConsPlusNormal"/>
            </w:pPr>
            <w:r>
              <w:t>1 101 - 1 500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6,12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6,56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7,01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7,46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7,91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8,35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8,80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9,59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14,54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16,28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16,33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17,37</w:t>
            </w:r>
          </w:p>
        </w:tc>
      </w:tr>
      <w:tr w:rsidR="005D74F0">
        <w:tc>
          <w:tcPr>
            <w:tcW w:w="2533" w:type="dxa"/>
          </w:tcPr>
          <w:p w:rsidR="005D74F0" w:rsidRDefault="005D74F0">
            <w:pPr>
              <w:pStyle w:val="ConsPlusNormal"/>
            </w:pPr>
            <w:r>
              <w:t>1 501 - 2 500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6,85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7,85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8,35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8,86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9,35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9,86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10,74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16,28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18,23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18,29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18,36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19,45</w:t>
            </w:r>
          </w:p>
        </w:tc>
      </w:tr>
      <w:tr w:rsidR="005D74F0">
        <w:tc>
          <w:tcPr>
            <w:tcW w:w="2533" w:type="dxa"/>
          </w:tcPr>
          <w:p w:rsidR="005D74F0" w:rsidRDefault="005D74F0">
            <w:pPr>
              <w:pStyle w:val="ConsPlusNormal"/>
            </w:pPr>
            <w:r>
              <w:t>2 501 - 3 500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8,23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8,79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9,36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9,92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10,47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11,04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12,03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18,24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20,42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20,48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20,57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21,78</w:t>
            </w:r>
          </w:p>
        </w:tc>
      </w:tr>
      <w:tr w:rsidR="005D74F0">
        <w:tc>
          <w:tcPr>
            <w:tcW w:w="2533" w:type="dxa"/>
          </w:tcPr>
          <w:p w:rsidR="005D74F0" w:rsidRDefault="005D74F0">
            <w:pPr>
              <w:pStyle w:val="ConsPlusNormal"/>
            </w:pPr>
            <w:r>
              <w:t>3 501 - 4 500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9,85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11,11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11,73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12,40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13,47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20,42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22,87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22,94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23,03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24,39</w:t>
            </w:r>
          </w:p>
        </w:tc>
      </w:tr>
      <w:tr w:rsidR="005D74F0">
        <w:tc>
          <w:tcPr>
            <w:tcW w:w="2533" w:type="dxa"/>
          </w:tcPr>
          <w:p w:rsidR="005D74F0" w:rsidRDefault="005D74F0">
            <w:pPr>
              <w:pStyle w:val="ConsPlusNormal"/>
            </w:pPr>
            <w:r>
              <w:lastRenderedPageBreak/>
              <w:t>4 501 - 5 500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11,74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12,44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13,14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13,85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15,09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22,87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25,62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25,69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25,80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27,32</w:t>
            </w:r>
          </w:p>
        </w:tc>
      </w:tr>
      <w:tr w:rsidR="005D74F0">
        <w:tc>
          <w:tcPr>
            <w:tcW w:w="2533" w:type="dxa"/>
          </w:tcPr>
          <w:p w:rsidR="005D74F0" w:rsidRDefault="005D74F0">
            <w:pPr>
              <w:pStyle w:val="ConsPlusNormal"/>
            </w:pPr>
            <w:r>
              <w:t>Свыше 5 500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5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3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13,94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14,71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15,51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16,90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25,62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28,69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28,78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28,89</w:t>
            </w:r>
          </w:p>
        </w:tc>
        <w:tc>
          <w:tcPr>
            <w:tcW w:w="1002" w:type="dxa"/>
            <w:vAlign w:val="bottom"/>
          </w:tcPr>
          <w:p w:rsidR="005D74F0" w:rsidRDefault="005D74F0">
            <w:pPr>
              <w:pStyle w:val="ConsPlusNormal"/>
              <w:jc w:val="center"/>
            </w:pPr>
            <w:r>
              <w:t>30,60</w:t>
            </w:r>
          </w:p>
        </w:tc>
      </w:tr>
    </w:tbl>
    <w:p w:rsidR="005D74F0" w:rsidRDefault="005D74F0">
      <w:pPr>
        <w:sectPr w:rsidR="005D74F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D74F0" w:rsidRDefault="005D74F0">
      <w:pPr>
        <w:pStyle w:val="ConsPlusNormal"/>
        <w:jc w:val="both"/>
      </w:pPr>
    </w:p>
    <w:p w:rsidR="005D74F0" w:rsidRDefault="005D74F0">
      <w:pPr>
        <w:pStyle w:val="ConsPlusNormal"/>
        <w:jc w:val="right"/>
        <w:outlineLvl w:val="1"/>
      </w:pPr>
      <w:bookmarkStart w:id="3" w:name="P659"/>
      <w:bookmarkEnd w:id="3"/>
      <w:r>
        <w:t>Таблица 3</w:t>
      </w:r>
    </w:p>
    <w:p w:rsidR="005D74F0" w:rsidRDefault="005D74F0">
      <w:pPr>
        <w:pStyle w:val="ConsPlusNormal"/>
        <w:jc w:val="both"/>
      </w:pPr>
    </w:p>
    <w:p w:rsidR="005D74F0" w:rsidRDefault="005D74F0">
      <w:pPr>
        <w:pStyle w:val="ConsPlusNormal"/>
        <w:jc w:val="center"/>
      </w:pPr>
      <w:r>
        <w:rPr>
          <w:b/>
        </w:rPr>
        <w:t>Нормативы численности столяров</w:t>
      </w:r>
    </w:p>
    <w:p w:rsidR="005D74F0" w:rsidRDefault="005D74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7"/>
        <w:gridCol w:w="675"/>
        <w:gridCol w:w="675"/>
        <w:gridCol w:w="675"/>
        <w:gridCol w:w="832"/>
        <w:gridCol w:w="832"/>
        <w:gridCol w:w="832"/>
        <w:gridCol w:w="832"/>
        <w:gridCol w:w="832"/>
        <w:gridCol w:w="832"/>
        <w:gridCol w:w="989"/>
        <w:gridCol w:w="989"/>
        <w:gridCol w:w="989"/>
        <w:gridCol w:w="989"/>
        <w:gridCol w:w="989"/>
      </w:tblGrid>
      <w:tr w:rsidR="005D74F0">
        <w:tc>
          <w:tcPr>
            <w:tcW w:w="2497" w:type="dxa"/>
            <w:vMerge w:val="restart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Количество работающих в здании и воспитанников, человек</w:t>
            </w:r>
          </w:p>
        </w:tc>
        <w:tc>
          <w:tcPr>
            <w:tcW w:w="11962" w:type="dxa"/>
            <w:gridSpan w:val="14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Количество единиц мебели, шт.</w:t>
            </w:r>
          </w:p>
        </w:tc>
      </w:tr>
      <w:tr w:rsidR="005D74F0">
        <w:tc>
          <w:tcPr>
            <w:tcW w:w="2497" w:type="dxa"/>
            <w:vMerge/>
          </w:tcPr>
          <w:p w:rsidR="005D74F0" w:rsidRDefault="005D74F0"/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до 400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401 - 600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601 - 850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851 - 1 300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1 301 - 1 800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1 801 - 2 500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2 501 - 3 500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3 501 - 5 000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5 001 - 7 500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7 501 - 11 200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11 201 - 16 800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16 801 - 25 200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25 201 - 37 800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37 801 - 56 700</w:t>
            </w:r>
          </w:p>
        </w:tc>
      </w:tr>
      <w:tr w:rsidR="005D74F0">
        <w:tc>
          <w:tcPr>
            <w:tcW w:w="2497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15</w:t>
            </w:r>
          </w:p>
        </w:tc>
      </w:tr>
      <w:tr w:rsidR="005D74F0">
        <w:tc>
          <w:tcPr>
            <w:tcW w:w="2497" w:type="dxa"/>
          </w:tcPr>
          <w:p w:rsidR="005D74F0" w:rsidRDefault="005D74F0">
            <w:pPr>
              <w:pStyle w:val="ConsPlusNormal"/>
            </w:pPr>
            <w:r>
              <w:t>До 100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497" w:type="dxa"/>
          </w:tcPr>
          <w:p w:rsidR="005D74F0" w:rsidRDefault="005D74F0">
            <w:pPr>
              <w:pStyle w:val="ConsPlusNormal"/>
            </w:pPr>
            <w:r>
              <w:t>101 - 200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0,93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497" w:type="dxa"/>
          </w:tcPr>
          <w:p w:rsidR="005D74F0" w:rsidRDefault="005D74F0">
            <w:pPr>
              <w:pStyle w:val="ConsPlusNormal"/>
            </w:pPr>
            <w:r>
              <w:t>201 - 300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0,76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1,01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1,32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1,76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497" w:type="dxa"/>
          </w:tcPr>
          <w:p w:rsidR="005D74F0" w:rsidRDefault="005D74F0">
            <w:pPr>
              <w:pStyle w:val="ConsPlusNormal"/>
            </w:pPr>
            <w:r>
              <w:t>301 - 400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1,10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1,40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1,85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497" w:type="dxa"/>
          </w:tcPr>
          <w:p w:rsidR="005D74F0" w:rsidRDefault="005D74F0">
            <w:pPr>
              <w:pStyle w:val="ConsPlusNormal"/>
            </w:pPr>
            <w:r>
              <w:t>401 - 500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0,93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1,93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2,58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497" w:type="dxa"/>
          </w:tcPr>
          <w:p w:rsidR="005D74F0" w:rsidRDefault="005D74F0">
            <w:pPr>
              <w:pStyle w:val="ConsPlusNormal"/>
            </w:pPr>
            <w:r>
              <w:t>501 - 600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0,71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0,83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1,01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1,26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1,56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2,01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2,66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3,62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4,94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497" w:type="dxa"/>
          </w:tcPr>
          <w:p w:rsidR="005D74F0" w:rsidRDefault="005D74F0">
            <w:pPr>
              <w:pStyle w:val="ConsPlusNormal"/>
            </w:pPr>
            <w:r>
              <w:t>601 - 700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0,81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1,10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1,34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1,64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2,09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2,74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3,76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5,14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6,84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497" w:type="dxa"/>
          </w:tcPr>
          <w:p w:rsidR="005D74F0" w:rsidRDefault="005D74F0">
            <w:pPr>
              <w:pStyle w:val="ConsPlusNormal"/>
            </w:pPr>
            <w:r>
              <w:t>701 - 800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0,87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1,16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1,42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1,72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2,17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2,82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5,35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7,11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9,46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497" w:type="dxa"/>
          </w:tcPr>
          <w:p w:rsidR="005D74F0" w:rsidRDefault="005D74F0">
            <w:pPr>
              <w:pStyle w:val="ConsPlusNormal"/>
            </w:pPr>
            <w:r>
              <w:t>801 - 900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1,07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1,26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2,90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4,07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5,56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7,32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9,74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12,66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497" w:type="dxa"/>
          </w:tcPr>
          <w:p w:rsidR="005D74F0" w:rsidRDefault="005D74F0">
            <w:pPr>
              <w:pStyle w:val="ConsPlusNormal"/>
            </w:pPr>
            <w:r>
              <w:t>901 - 1 000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1,34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1,88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2,33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2,98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4,23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5,78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7,54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10,03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13,04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</w:tr>
      <w:tr w:rsidR="005D74F0">
        <w:tc>
          <w:tcPr>
            <w:tcW w:w="2497" w:type="dxa"/>
          </w:tcPr>
          <w:p w:rsidR="005D74F0" w:rsidRDefault="005D74F0">
            <w:pPr>
              <w:pStyle w:val="ConsPlusNormal"/>
            </w:pPr>
            <w:r>
              <w:t>1 001 - 1 100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1,42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1,66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1,97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2,42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3,07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6,01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7,77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10,33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13,30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17,29</w:t>
            </w:r>
          </w:p>
        </w:tc>
      </w:tr>
      <w:tr w:rsidR="005D74F0">
        <w:tc>
          <w:tcPr>
            <w:tcW w:w="2497" w:type="dxa"/>
          </w:tcPr>
          <w:p w:rsidR="005D74F0" w:rsidRDefault="005D74F0">
            <w:pPr>
              <w:pStyle w:val="ConsPlusNormal"/>
            </w:pPr>
            <w:r>
              <w:t>1 101 - 1 500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1,74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2,52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4,56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13,57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17,64</w:t>
            </w:r>
          </w:p>
        </w:tc>
      </w:tr>
      <w:tr w:rsidR="005D74F0">
        <w:tc>
          <w:tcPr>
            <w:tcW w:w="2497" w:type="dxa"/>
          </w:tcPr>
          <w:p w:rsidR="005D74F0" w:rsidRDefault="005D74F0">
            <w:pPr>
              <w:pStyle w:val="ConsPlusNormal"/>
            </w:pPr>
            <w:r>
              <w:lastRenderedPageBreak/>
              <w:t>1 501 - 2 500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2,17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2,62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4,76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8,24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10,95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13,84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17,99</w:t>
            </w:r>
          </w:p>
        </w:tc>
      </w:tr>
      <w:tr w:rsidR="005D74F0">
        <w:tc>
          <w:tcPr>
            <w:tcW w:w="2497" w:type="dxa"/>
          </w:tcPr>
          <w:p w:rsidR="005D74F0" w:rsidRDefault="005D74F0">
            <w:pPr>
              <w:pStyle w:val="ConsPlusNormal"/>
            </w:pPr>
            <w:r>
              <w:t>2 501 - 3 500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3,35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4,95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6,76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8,49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11,28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14,12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18,35</w:t>
            </w:r>
          </w:p>
        </w:tc>
      </w:tr>
      <w:tr w:rsidR="005D74F0">
        <w:tc>
          <w:tcPr>
            <w:tcW w:w="2497" w:type="dxa"/>
          </w:tcPr>
          <w:p w:rsidR="005D74F0" w:rsidRDefault="005D74F0">
            <w:pPr>
              <w:pStyle w:val="ConsPlusNormal"/>
            </w:pPr>
            <w:r>
              <w:t>3 501 - 4 500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5,15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7,03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11,62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14,40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18,72</w:t>
            </w:r>
          </w:p>
        </w:tc>
      </w:tr>
      <w:tr w:rsidR="005D74F0">
        <w:tc>
          <w:tcPr>
            <w:tcW w:w="2497" w:type="dxa"/>
          </w:tcPr>
          <w:p w:rsidR="005D74F0" w:rsidRDefault="005D74F0">
            <w:pPr>
              <w:pStyle w:val="ConsPlusNormal"/>
            </w:pPr>
            <w:r>
              <w:t>4 501 - 5 500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5,36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7,31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11,97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16,69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19,09</w:t>
            </w:r>
          </w:p>
        </w:tc>
      </w:tr>
      <w:tr w:rsidR="005D74F0">
        <w:tc>
          <w:tcPr>
            <w:tcW w:w="2497" w:type="dxa"/>
          </w:tcPr>
          <w:p w:rsidR="005D74F0" w:rsidRDefault="005D74F0">
            <w:pPr>
              <w:pStyle w:val="ConsPlusNormal"/>
            </w:pPr>
            <w:r>
              <w:t>Свыше 5 500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7,60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9,27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12,33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14,98</w:t>
            </w:r>
          </w:p>
        </w:tc>
        <w:tc>
          <w:tcPr>
            <w:tcW w:w="98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19,47</w:t>
            </w:r>
          </w:p>
        </w:tc>
      </w:tr>
    </w:tbl>
    <w:p w:rsidR="005D74F0" w:rsidRDefault="005D74F0">
      <w:pPr>
        <w:pStyle w:val="ConsPlusNormal"/>
        <w:jc w:val="both"/>
      </w:pPr>
    </w:p>
    <w:p w:rsidR="005D74F0" w:rsidRDefault="005D74F0">
      <w:pPr>
        <w:pStyle w:val="ConsPlusNormal"/>
        <w:jc w:val="right"/>
        <w:outlineLvl w:val="1"/>
      </w:pPr>
      <w:bookmarkStart w:id="4" w:name="P950"/>
      <w:bookmarkEnd w:id="4"/>
      <w:r>
        <w:t>Таблица 4</w:t>
      </w:r>
    </w:p>
    <w:p w:rsidR="005D74F0" w:rsidRDefault="005D74F0">
      <w:pPr>
        <w:pStyle w:val="ConsPlusNormal"/>
        <w:jc w:val="both"/>
      </w:pPr>
    </w:p>
    <w:p w:rsidR="005D74F0" w:rsidRDefault="005D74F0">
      <w:pPr>
        <w:pStyle w:val="ConsPlusNormal"/>
        <w:jc w:val="center"/>
      </w:pPr>
      <w:r>
        <w:rPr>
          <w:b/>
        </w:rPr>
        <w:t>Нормативы численности рабочих, занятых обслуживанием котельных</w:t>
      </w:r>
    </w:p>
    <w:p w:rsidR="005D74F0" w:rsidRDefault="005D74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3185"/>
        <w:gridCol w:w="1919"/>
        <w:gridCol w:w="4006"/>
      </w:tblGrid>
      <w:tr w:rsidR="005D74F0">
        <w:tc>
          <w:tcPr>
            <w:tcW w:w="52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3185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Наименование профессии</w:t>
            </w:r>
          </w:p>
        </w:tc>
        <w:tc>
          <w:tcPr>
            <w:tcW w:w="1919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  <w:tc>
          <w:tcPr>
            <w:tcW w:w="4006" w:type="dxa"/>
            <w:vAlign w:val="center"/>
          </w:tcPr>
          <w:p w:rsidR="005D74F0" w:rsidRDefault="005D74F0">
            <w:pPr>
              <w:pStyle w:val="ConsPlusNormal"/>
              <w:jc w:val="center"/>
            </w:pPr>
            <w:r>
              <w:t>Условия введения штатных единиц</w:t>
            </w:r>
          </w:p>
        </w:tc>
      </w:tr>
      <w:tr w:rsidR="005D74F0">
        <w:tc>
          <w:tcPr>
            <w:tcW w:w="529" w:type="dxa"/>
          </w:tcPr>
          <w:p w:rsidR="005D74F0" w:rsidRDefault="005D7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85" w:type="dxa"/>
          </w:tcPr>
          <w:p w:rsidR="005D74F0" w:rsidRDefault="005D74F0">
            <w:pPr>
              <w:pStyle w:val="ConsPlusNormal"/>
            </w:pPr>
            <w:r>
              <w:t>Машинист (кочегар) котельной</w:t>
            </w:r>
          </w:p>
        </w:tc>
        <w:tc>
          <w:tcPr>
            <w:tcW w:w="1919" w:type="dxa"/>
          </w:tcPr>
          <w:p w:rsidR="005D74F0" w:rsidRDefault="005D74F0">
            <w:pPr>
              <w:pStyle w:val="ConsPlusNormal"/>
              <w:jc w:val="center"/>
            </w:pPr>
            <w:r>
              <w:t>В смену 1,0</w:t>
            </w:r>
          </w:p>
        </w:tc>
        <w:tc>
          <w:tcPr>
            <w:tcW w:w="4006" w:type="dxa"/>
          </w:tcPr>
          <w:p w:rsidR="005D74F0" w:rsidRDefault="005D74F0">
            <w:pPr>
              <w:pStyle w:val="ConsPlusNormal"/>
            </w:pPr>
            <w:r>
              <w:t>Для котельных, работающих на твердом топливе</w:t>
            </w:r>
          </w:p>
        </w:tc>
      </w:tr>
      <w:tr w:rsidR="005D74F0">
        <w:tc>
          <w:tcPr>
            <w:tcW w:w="529" w:type="dxa"/>
            <w:vMerge w:val="restart"/>
          </w:tcPr>
          <w:p w:rsidR="005D74F0" w:rsidRDefault="005D74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85" w:type="dxa"/>
            <w:vMerge w:val="restart"/>
          </w:tcPr>
          <w:p w:rsidR="005D74F0" w:rsidRDefault="005D74F0">
            <w:pPr>
              <w:pStyle w:val="ConsPlusNormal"/>
            </w:pPr>
            <w:r>
              <w:t xml:space="preserve">Оператор котельной (при работе на жидком и газообразном топливе или </w:t>
            </w:r>
            <w:proofErr w:type="spellStart"/>
            <w:r>
              <w:t>электронагреве</w:t>
            </w:r>
            <w:proofErr w:type="spellEnd"/>
            <w:r>
              <w:t>)</w:t>
            </w:r>
          </w:p>
        </w:tc>
        <w:tc>
          <w:tcPr>
            <w:tcW w:w="1919" w:type="dxa"/>
            <w:tcBorders>
              <w:bottom w:val="nil"/>
            </w:tcBorders>
          </w:tcPr>
          <w:p w:rsidR="005D74F0" w:rsidRDefault="005D74F0">
            <w:pPr>
              <w:pStyle w:val="ConsPlusNormal"/>
              <w:jc w:val="center"/>
            </w:pPr>
            <w:r>
              <w:t>В смену</w:t>
            </w:r>
          </w:p>
        </w:tc>
        <w:tc>
          <w:tcPr>
            <w:tcW w:w="4006" w:type="dxa"/>
            <w:tcBorders>
              <w:bottom w:val="nil"/>
            </w:tcBorders>
          </w:tcPr>
          <w:p w:rsidR="005D74F0" w:rsidRDefault="005D74F0">
            <w:pPr>
              <w:pStyle w:val="ConsPlusNormal"/>
            </w:pPr>
            <w:r>
              <w:t>Количество котлов/суммарная производительность котлов, Гкал/ч:</w:t>
            </w:r>
          </w:p>
        </w:tc>
      </w:tr>
      <w:tr w:rsidR="005D74F0">
        <w:tblPrEx>
          <w:tblBorders>
            <w:insideH w:val="nil"/>
          </w:tblBorders>
        </w:tblPrEx>
        <w:tc>
          <w:tcPr>
            <w:tcW w:w="529" w:type="dxa"/>
            <w:vMerge/>
          </w:tcPr>
          <w:p w:rsidR="005D74F0" w:rsidRDefault="005D74F0"/>
        </w:tc>
        <w:tc>
          <w:tcPr>
            <w:tcW w:w="3185" w:type="dxa"/>
            <w:vMerge/>
          </w:tcPr>
          <w:p w:rsidR="005D74F0" w:rsidRDefault="005D74F0"/>
        </w:tc>
        <w:tc>
          <w:tcPr>
            <w:tcW w:w="1919" w:type="dxa"/>
            <w:tcBorders>
              <w:top w:val="nil"/>
            </w:tcBorders>
          </w:tcPr>
          <w:p w:rsidR="005D74F0" w:rsidRDefault="005D74F0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4006" w:type="dxa"/>
            <w:tcBorders>
              <w:top w:val="nil"/>
            </w:tcBorders>
          </w:tcPr>
          <w:p w:rsidR="005D74F0" w:rsidRDefault="005D74F0">
            <w:pPr>
              <w:pStyle w:val="ConsPlusNormal"/>
            </w:pPr>
            <w:r>
              <w:t>1/0,1 - 4</w:t>
            </w:r>
          </w:p>
        </w:tc>
      </w:tr>
      <w:tr w:rsidR="005D74F0">
        <w:tc>
          <w:tcPr>
            <w:tcW w:w="529" w:type="dxa"/>
            <w:vMerge/>
          </w:tcPr>
          <w:p w:rsidR="005D74F0" w:rsidRDefault="005D74F0"/>
        </w:tc>
        <w:tc>
          <w:tcPr>
            <w:tcW w:w="3185" w:type="dxa"/>
            <w:vMerge/>
          </w:tcPr>
          <w:p w:rsidR="005D74F0" w:rsidRDefault="005D74F0"/>
        </w:tc>
        <w:tc>
          <w:tcPr>
            <w:tcW w:w="1919" w:type="dxa"/>
          </w:tcPr>
          <w:p w:rsidR="005D74F0" w:rsidRDefault="005D74F0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4006" w:type="dxa"/>
          </w:tcPr>
          <w:p w:rsidR="005D74F0" w:rsidRDefault="005D74F0">
            <w:pPr>
              <w:pStyle w:val="ConsPlusNormal"/>
            </w:pPr>
            <w:r>
              <w:t>2/0,1 - 4</w:t>
            </w:r>
          </w:p>
        </w:tc>
      </w:tr>
      <w:tr w:rsidR="005D74F0">
        <w:tc>
          <w:tcPr>
            <w:tcW w:w="529" w:type="dxa"/>
            <w:vMerge/>
          </w:tcPr>
          <w:p w:rsidR="005D74F0" w:rsidRDefault="005D74F0"/>
        </w:tc>
        <w:tc>
          <w:tcPr>
            <w:tcW w:w="3185" w:type="dxa"/>
            <w:vMerge/>
          </w:tcPr>
          <w:p w:rsidR="005D74F0" w:rsidRDefault="005D74F0"/>
        </w:tc>
        <w:tc>
          <w:tcPr>
            <w:tcW w:w="1919" w:type="dxa"/>
          </w:tcPr>
          <w:p w:rsidR="005D74F0" w:rsidRDefault="005D74F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4006" w:type="dxa"/>
          </w:tcPr>
          <w:p w:rsidR="005D74F0" w:rsidRDefault="005D74F0">
            <w:pPr>
              <w:pStyle w:val="ConsPlusNormal"/>
            </w:pPr>
            <w:r>
              <w:t>3/0,1 - 4; 1/4,1 - 20; 1/20,1 - 150</w:t>
            </w:r>
          </w:p>
        </w:tc>
      </w:tr>
      <w:tr w:rsidR="005D74F0">
        <w:tc>
          <w:tcPr>
            <w:tcW w:w="529" w:type="dxa"/>
            <w:vMerge/>
          </w:tcPr>
          <w:p w:rsidR="005D74F0" w:rsidRDefault="005D74F0"/>
        </w:tc>
        <w:tc>
          <w:tcPr>
            <w:tcW w:w="3185" w:type="dxa"/>
            <w:vMerge/>
          </w:tcPr>
          <w:p w:rsidR="005D74F0" w:rsidRDefault="005D74F0"/>
        </w:tc>
        <w:tc>
          <w:tcPr>
            <w:tcW w:w="1919" w:type="dxa"/>
          </w:tcPr>
          <w:p w:rsidR="005D74F0" w:rsidRDefault="005D74F0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4006" w:type="dxa"/>
          </w:tcPr>
          <w:p w:rsidR="005D74F0" w:rsidRDefault="005D74F0">
            <w:pPr>
              <w:pStyle w:val="ConsPlusNormal"/>
            </w:pPr>
            <w:r>
              <w:t>4/0,1 - 4; 2/4,1 - 20</w:t>
            </w:r>
          </w:p>
        </w:tc>
      </w:tr>
      <w:tr w:rsidR="005D74F0">
        <w:tc>
          <w:tcPr>
            <w:tcW w:w="529" w:type="dxa"/>
            <w:vMerge/>
          </w:tcPr>
          <w:p w:rsidR="005D74F0" w:rsidRDefault="005D74F0"/>
        </w:tc>
        <w:tc>
          <w:tcPr>
            <w:tcW w:w="3185" w:type="dxa"/>
            <w:vMerge/>
          </w:tcPr>
          <w:p w:rsidR="005D74F0" w:rsidRDefault="005D74F0"/>
        </w:tc>
        <w:tc>
          <w:tcPr>
            <w:tcW w:w="1919" w:type="dxa"/>
          </w:tcPr>
          <w:p w:rsidR="005D74F0" w:rsidRDefault="005D74F0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4006" w:type="dxa"/>
          </w:tcPr>
          <w:p w:rsidR="005D74F0" w:rsidRDefault="005D74F0">
            <w:pPr>
              <w:pStyle w:val="ConsPlusNormal"/>
            </w:pPr>
            <w:r>
              <w:t>5 - 10/0,1 - 4</w:t>
            </w:r>
          </w:p>
        </w:tc>
      </w:tr>
      <w:tr w:rsidR="005D74F0">
        <w:tc>
          <w:tcPr>
            <w:tcW w:w="529" w:type="dxa"/>
            <w:vMerge/>
          </w:tcPr>
          <w:p w:rsidR="005D74F0" w:rsidRDefault="005D74F0"/>
        </w:tc>
        <w:tc>
          <w:tcPr>
            <w:tcW w:w="3185" w:type="dxa"/>
            <w:vMerge/>
          </w:tcPr>
          <w:p w:rsidR="005D74F0" w:rsidRDefault="005D74F0"/>
        </w:tc>
        <w:tc>
          <w:tcPr>
            <w:tcW w:w="1919" w:type="dxa"/>
          </w:tcPr>
          <w:p w:rsidR="005D74F0" w:rsidRDefault="005D74F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4006" w:type="dxa"/>
          </w:tcPr>
          <w:p w:rsidR="005D74F0" w:rsidRDefault="005D74F0">
            <w:pPr>
              <w:pStyle w:val="ConsPlusNormal"/>
            </w:pPr>
            <w:r>
              <w:t>3 - 10/4,1 - 20; 2 - 5/20,1 - 150</w:t>
            </w:r>
          </w:p>
        </w:tc>
      </w:tr>
      <w:tr w:rsidR="005D74F0">
        <w:tc>
          <w:tcPr>
            <w:tcW w:w="529" w:type="dxa"/>
            <w:vMerge/>
          </w:tcPr>
          <w:p w:rsidR="005D74F0" w:rsidRDefault="005D74F0"/>
        </w:tc>
        <w:tc>
          <w:tcPr>
            <w:tcW w:w="3185" w:type="dxa"/>
            <w:vMerge/>
          </w:tcPr>
          <w:p w:rsidR="005D74F0" w:rsidRDefault="005D74F0"/>
        </w:tc>
        <w:tc>
          <w:tcPr>
            <w:tcW w:w="1919" w:type="dxa"/>
          </w:tcPr>
          <w:p w:rsidR="005D74F0" w:rsidRDefault="005D74F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4006" w:type="dxa"/>
          </w:tcPr>
          <w:p w:rsidR="005D74F0" w:rsidRDefault="005D74F0">
            <w:pPr>
              <w:pStyle w:val="ConsPlusNormal"/>
            </w:pPr>
            <w:r>
              <w:t>6 - 10/20,1 - 150</w:t>
            </w:r>
          </w:p>
        </w:tc>
      </w:tr>
      <w:tr w:rsidR="005D74F0">
        <w:tc>
          <w:tcPr>
            <w:tcW w:w="529" w:type="dxa"/>
            <w:vMerge w:val="restart"/>
          </w:tcPr>
          <w:p w:rsidR="005D74F0" w:rsidRDefault="005D74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85" w:type="dxa"/>
            <w:vMerge w:val="restart"/>
          </w:tcPr>
          <w:p w:rsidR="005D74F0" w:rsidRDefault="005D74F0">
            <w:pPr>
              <w:pStyle w:val="ConsPlusNormal"/>
            </w:pPr>
            <w:r>
              <w:t>Подсобный рабочий котельной</w:t>
            </w:r>
          </w:p>
        </w:tc>
        <w:tc>
          <w:tcPr>
            <w:tcW w:w="1919" w:type="dxa"/>
            <w:tcBorders>
              <w:bottom w:val="nil"/>
            </w:tcBorders>
          </w:tcPr>
          <w:p w:rsidR="005D74F0" w:rsidRDefault="005D74F0">
            <w:pPr>
              <w:pStyle w:val="ConsPlusNormal"/>
              <w:jc w:val="center"/>
            </w:pPr>
            <w:r>
              <w:t>В смену</w:t>
            </w:r>
          </w:p>
        </w:tc>
        <w:tc>
          <w:tcPr>
            <w:tcW w:w="4006" w:type="dxa"/>
            <w:tcBorders>
              <w:bottom w:val="nil"/>
            </w:tcBorders>
          </w:tcPr>
          <w:p w:rsidR="005D74F0" w:rsidRDefault="005D74F0">
            <w:pPr>
              <w:pStyle w:val="ConsPlusNormal"/>
            </w:pPr>
            <w:r>
              <w:t>Количество котлов/количество удаляемого шлака и золы в смену, тонн:</w:t>
            </w:r>
          </w:p>
        </w:tc>
      </w:tr>
      <w:tr w:rsidR="005D74F0">
        <w:tblPrEx>
          <w:tblBorders>
            <w:insideH w:val="nil"/>
          </w:tblBorders>
        </w:tblPrEx>
        <w:tc>
          <w:tcPr>
            <w:tcW w:w="529" w:type="dxa"/>
            <w:vMerge/>
          </w:tcPr>
          <w:p w:rsidR="005D74F0" w:rsidRDefault="005D74F0"/>
        </w:tc>
        <w:tc>
          <w:tcPr>
            <w:tcW w:w="3185" w:type="dxa"/>
            <w:vMerge/>
          </w:tcPr>
          <w:p w:rsidR="005D74F0" w:rsidRDefault="005D74F0"/>
        </w:tc>
        <w:tc>
          <w:tcPr>
            <w:tcW w:w="1919" w:type="dxa"/>
            <w:tcBorders>
              <w:top w:val="nil"/>
            </w:tcBorders>
          </w:tcPr>
          <w:p w:rsidR="005D74F0" w:rsidRDefault="005D74F0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4006" w:type="dxa"/>
            <w:tcBorders>
              <w:top w:val="nil"/>
            </w:tcBorders>
          </w:tcPr>
          <w:p w:rsidR="005D74F0" w:rsidRDefault="005D74F0">
            <w:pPr>
              <w:pStyle w:val="ConsPlusNormal"/>
            </w:pPr>
            <w:r>
              <w:t>до 5/до 1</w:t>
            </w:r>
          </w:p>
        </w:tc>
      </w:tr>
      <w:tr w:rsidR="005D74F0">
        <w:tc>
          <w:tcPr>
            <w:tcW w:w="529" w:type="dxa"/>
            <w:vMerge/>
          </w:tcPr>
          <w:p w:rsidR="005D74F0" w:rsidRDefault="005D74F0"/>
        </w:tc>
        <w:tc>
          <w:tcPr>
            <w:tcW w:w="3185" w:type="dxa"/>
            <w:vMerge/>
          </w:tcPr>
          <w:p w:rsidR="005D74F0" w:rsidRDefault="005D74F0"/>
        </w:tc>
        <w:tc>
          <w:tcPr>
            <w:tcW w:w="1919" w:type="dxa"/>
          </w:tcPr>
          <w:p w:rsidR="005D74F0" w:rsidRDefault="005D74F0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4006" w:type="dxa"/>
          </w:tcPr>
          <w:p w:rsidR="005D74F0" w:rsidRDefault="005D74F0">
            <w:pPr>
              <w:pStyle w:val="ConsPlusNormal"/>
            </w:pPr>
            <w:r>
              <w:t>до 10/до 1</w:t>
            </w:r>
          </w:p>
        </w:tc>
      </w:tr>
      <w:tr w:rsidR="005D74F0">
        <w:tc>
          <w:tcPr>
            <w:tcW w:w="529" w:type="dxa"/>
            <w:vMerge/>
          </w:tcPr>
          <w:p w:rsidR="005D74F0" w:rsidRDefault="005D74F0"/>
        </w:tc>
        <w:tc>
          <w:tcPr>
            <w:tcW w:w="3185" w:type="dxa"/>
            <w:vMerge/>
          </w:tcPr>
          <w:p w:rsidR="005D74F0" w:rsidRDefault="005D74F0"/>
        </w:tc>
        <w:tc>
          <w:tcPr>
            <w:tcW w:w="1919" w:type="dxa"/>
          </w:tcPr>
          <w:p w:rsidR="005D74F0" w:rsidRDefault="005D74F0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4006" w:type="dxa"/>
          </w:tcPr>
          <w:p w:rsidR="005D74F0" w:rsidRDefault="005D74F0">
            <w:pPr>
              <w:pStyle w:val="ConsPlusNormal"/>
            </w:pPr>
            <w:r>
              <w:t>до 5/до 2</w:t>
            </w:r>
          </w:p>
        </w:tc>
      </w:tr>
      <w:tr w:rsidR="005D74F0">
        <w:tc>
          <w:tcPr>
            <w:tcW w:w="529" w:type="dxa"/>
            <w:vMerge/>
          </w:tcPr>
          <w:p w:rsidR="005D74F0" w:rsidRDefault="005D74F0"/>
        </w:tc>
        <w:tc>
          <w:tcPr>
            <w:tcW w:w="3185" w:type="dxa"/>
            <w:vMerge/>
          </w:tcPr>
          <w:p w:rsidR="005D74F0" w:rsidRDefault="005D74F0"/>
        </w:tc>
        <w:tc>
          <w:tcPr>
            <w:tcW w:w="1919" w:type="dxa"/>
          </w:tcPr>
          <w:p w:rsidR="005D74F0" w:rsidRDefault="005D74F0">
            <w:pPr>
              <w:pStyle w:val="ConsPlusNormal"/>
              <w:jc w:val="center"/>
            </w:pPr>
            <w:r>
              <w:t>0,90</w:t>
            </w:r>
          </w:p>
        </w:tc>
        <w:tc>
          <w:tcPr>
            <w:tcW w:w="4006" w:type="dxa"/>
          </w:tcPr>
          <w:p w:rsidR="005D74F0" w:rsidRDefault="005D74F0">
            <w:pPr>
              <w:pStyle w:val="ConsPlusNormal"/>
            </w:pPr>
            <w:r>
              <w:t>до 10/до 2</w:t>
            </w:r>
          </w:p>
        </w:tc>
      </w:tr>
    </w:tbl>
    <w:p w:rsidR="005D74F0" w:rsidRDefault="005D74F0">
      <w:pPr>
        <w:pStyle w:val="ConsPlusNormal"/>
        <w:jc w:val="both"/>
      </w:pPr>
    </w:p>
    <w:p w:rsidR="005D74F0" w:rsidRDefault="005D74F0">
      <w:pPr>
        <w:pStyle w:val="ConsPlusNormal"/>
        <w:jc w:val="both"/>
      </w:pPr>
    </w:p>
    <w:p w:rsidR="005D74F0" w:rsidRDefault="005D74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F72" w:rsidRDefault="00D13F72"/>
    <w:sectPr w:rsidR="00D13F72" w:rsidSect="00576CA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F0"/>
    <w:rsid w:val="003C0F24"/>
    <w:rsid w:val="004310D3"/>
    <w:rsid w:val="005D74F0"/>
    <w:rsid w:val="006847C3"/>
    <w:rsid w:val="008C002E"/>
    <w:rsid w:val="008E5C34"/>
    <w:rsid w:val="00996F21"/>
    <w:rsid w:val="009A3767"/>
    <w:rsid w:val="00AA0A03"/>
    <w:rsid w:val="00D13F72"/>
    <w:rsid w:val="00E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06B4B-F4CC-43AC-8D50-60EB49CC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4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74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74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74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74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D74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74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74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hyperlink" Target="consultantplus://offline/ref=6830D8366E82AA030A1DD9583A20C00C46D0CFFCF0AB06B2A4685DF4A04F969E85F642154E7B76377E3E09CB8ECD6C8966E723293B5BAA57481E783C92FCl0N" TargetMode="Externa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4" Type="http://schemas.openxmlformats.org/officeDocument/2006/relationships/hyperlink" Target="consultantplus://offline/ref=6830D8366E82AA030A1DD9583A20C00C46D0CFFCF0AB06B2A4685DF4A04F969E85F642154E7B76377E3E09CB8EC96C8966E723293B5BAA57481E783C92FCl0N" TargetMode="Externa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Shulga</dc:creator>
  <cp:keywords/>
  <dc:description/>
  <cp:lastModifiedBy>Olga Shulga</cp:lastModifiedBy>
  <cp:revision>1</cp:revision>
  <dcterms:created xsi:type="dcterms:W3CDTF">2022-12-23T13:37:00Z</dcterms:created>
  <dcterms:modified xsi:type="dcterms:W3CDTF">2022-12-23T13:37:00Z</dcterms:modified>
</cp:coreProperties>
</file>